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9C" w:rsidRDefault="0027129C" w:rsidP="0027129C">
      <w:pPr>
        <w:autoSpaceDE w:val="0"/>
        <w:autoSpaceDN w:val="0"/>
        <w:adjustRightInd w:val="0"/>
        <w:rPr>
          <w:bCs/>
        </w:rPr>
      </w:pPr>
    </w:p>
    <w:p w:rsidR="006167D8" w:rsidRDefault="006167D8">
      <w:pPr>
        <w:rPr>
          <w:rFonts w:ascii="Times New Roman" w:hAnsi="Times New Roman" w:cs="Times New Roman"/>
          <w:bCs/>
          <w:i/>
        </w:rPr>
      </w:pPr>
    </w:p>
    <w:p w:rsidR="00412712" w:rsidRDefault="00412712"/>
    <w:p w:rsidR="0028692D" w:rsidRDefault="005632A5" w:rsidP="005632A5">
      <w:pPr>
        <w:pStyle w:val="Nagwek1"/>
        <w:rPr>
          <w:sz w:val="28"/>
          <w:szCs w:val="28"/>
        </w:rPr>
      </w:pPr>
      <w:r w:rsidRPr="005632A5">
        <w:rPr>
          <w:sz w:val="28"/>
          <w:szCs w:val="28"/>
        </w:rPr>
        <w:t xml:space="preserve">Regulamin Rady Lokalnej Grupy Działania Stowarzyszenie </w:t>
      </w:r>
      <w:r>
        <w:rPr>
          <w:sz w:val="28"/>
          <w:szCs w:val="28"/>
        </w:rPr>
        <w:br/>
      </w:r>
      <w:r w:rsidRPr="005632A5">
        <w:rPr>
          <w:sz w:val="28"/>
          <w:szCs w:val="28"/>
        </w:rPr>
        <w:t>„Partnerstwo dla Ziemi Niżańskiej”</w:t>
      </w:r>
    </w:p>
    <w:p w:rsidR="005632A5" w:rsidRPr="00E1311D" w:rsidRDefault="005632A5" w:rsidP="005632A5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2E495E" w:rsidRPr="00E1311D" w:rsidRDefault="002E495E" w:rsidP="009405F6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11D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2E495E" w:rsidRPr="00E1311D" w:rsidRDefault="002E495E" w:rsidP="009405F6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1</w:t>
      </w:r>
    </w:p>
    <w:p w:rsidR="002E495E" w:rsidRPr="00E1311D" w:rsidRDefault="002E495E" w:rsidP="009405F6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Regulamin Rady Lokalnej Grupy Działania Stowarzyszenie „Partnerstwo dla Ziemi Niżańskiej” określa organizację wewnętrzną i tryb pracy Rady.</w:t>
      </w:r>
    </w:p>
    <w:p w:rsidR="002E495E" w:rsidRDefault="002E495E" w:rsidP="009405F6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 xml:space="preserve">Do właściwości Rady </w:t>
      </w:r>
      <w:r w:rsidR="00E00D94">
        <w:rPr>
          <w:rFonts w:ascii="Times New Roman" w:hAnsi="Times New Roman" w:cs="Times New Roman"/>
          <w:sz w:val="24"/>
          <w:szCs w:val="24"/>
        </w:rPr>
        <w:t xml:space="preserve">(zgodnie z § </w:t>
      </w:r>
      <w:r w:rsidRPr="00E1311D">
        <w:rPr>
          <w:rFonts w:ascii="Times New Roman" w:hAnsi="Times New Roman" w:cs="Times New Roman"/>
          <w:sz w:val="24"/>
          <w:szCs w:val="24"/>
        </w:rPr>
        <w:t>17 Statutu Lokalnej Grupy Działania Stowarzyszenie „Partnerstwo dla Ziemi Niżańskiej”)  należy wybór i ustalenie kwoty wsparcia opera</w:t>
      </w:r>
      <w:r w:rsidR="00E00D94">
        <w:rPr>
          <w:rFonts w:ascii="Times New Roman" w:hAnsi="Times New Roman" w:cs="Times New Roman"/>
          <w:sz w:val="24"/>
          <w:szCs w:val="24"/>
        </w:rPr>
        <w:t>cji, które mają być realizowane</w:t>
      </w:r>
      <w:r w:rsidRPr="00E1311D">
        <w:rPr>
          <w:rFonts w:ascii="Times New Roman" w:hAnsi="Times New Roman" w:cs="Times New Roman"/>
          <w:sz w:val="24"/>
          <w:szCs w:val="24"/>
        </w:rPr>
        <w:t xml:space="preserve"> w ramach opracowanej przez </w:t>
      </w:r>
      <w:r w:rsidR="00E05A70">
        <w:rPr>
          <w:rFonts w:ascii="Times New Roman" w:hAnsi="Times New Roman" w:cs="Times New Roman"/>
          <w:sz w:val="24"/>
          <w:szCs w:val="24"/>
        </w:rPr>
        <w:t xml:space="preserve">Lokalną Grupę Działania </w:t>
      </w:r>
      <w:r w:rsidRPr="00E1311D">
        <w:rPr>
          <w:rFonts w:ascii="Times New Roman" w:hAnsi="Times New Roman" w:cs="Times New Roman"/>
          <w:sz w:val="24"/>
          <w:szCs w:val="24"/>
        </w:rPr>
        <w:t xml:space="preserve">Strategii </w:t>
      </w:r>
      <w:r w:rsidR="00E05A70">
        <w:rPr>
          <w:rFonts w:ascii="Times New Roman" w:hAnsi="Times New Roman" w:cs="Times New Roman"/>
          <w:sz w:val="24"/>
          <w:szCs w:val="24"/>
        </w:rPr>
        <w:t>r</w:t>
      </w:r>
      <w:r w:rsidRPr="00E1311D">
        <w:rPr>
          <w:rFonts w:ascii="Times New Roman" w:hAnsi="Times New Roman" w:cs="Times New Roman"/>
          <w:sz w:val="24"/>
          <w:szCs w:val="24"/>
        </w:rPr>
        <w:t>ozwoju</w:t>
      </w:r>
      <w:r w:rsidR="00E05A70">
        <w:rPr>
          <w:rFonts w:ascii="Times New Roman" w:hAnsi="Times New Roman" w:cs="Times New Roman"/>
          <w:sz w:val="24"/>
          <w:szCs w:val="24"/>
        </w:rPr>
        <w:t xml:space="preserve"> lokalnego kierowanego przez s</w:t>
      </w:r>
      <w:r w:rsidRPr="00E1311D">
        <w:rPr>
          <w:rFonts w:ascii="Times New Roman" w:hAnsi="Times New Roman" w:cs="Times New Roman"/>
          <w:sz w:val="24"/>
          <w:szCs w:val="24"/>
        </w:rPr>
        <w:t xml:space="preserve">połeczność objętego Programem Rozwoju Obszarów Wiejskich na lata 2014-2020 </w:t>
      </w:r>
      <w:r w:rsidR="00AE7764">
        <w:rPr>
          <w:rFonts w:ascii="Times New Roman" w:hAnsi="Times New Roman" w:cs="Times New Roman"/>
          <w:sz w:val="24"/>
          <w:szCs w:val="24"/>
        </w:rPr>
        <w:t>[</w:t>
      </w:r>
      <w:r w:rsidR="00AE7764" w:rsidRPr="001843C1">
        <w:rPr>
          <w:rFonts w:ascii="Times New Roman" w:hAnsi="Times New Roman" w:cs="Times New Roman"/>
          <w:sz w:val="24"/>
          <w:szCs w:val="24"/>
        </w:rPr>
        <w:t>zgodnie z art. 4 ust. 3 pkt</w:t>
      </w:r>
      <w:r w:rsidR="00AE7764">
        <w:rPr>
          <w:rFonts w:ascii="Times New Roman" w:hAnsi="Times New Roman" w:cs="Times New Roman"/>
          <w:sz w:val="24"/>
          <w:szCs w:val="24"/>
        </w:rPr>
        <w:t>.</w:t>
      </w:r>
      <w:r w:rsidR="00AE7764" w:rsidRPr="001843C1">
        <w:rPr>
          <w:rFonts w:ascii="Times New Roman" w:hAnsi="Times New Roman" w:cs="Times New Roman"/>
          <w:sz w:val="24"/>
          <w:szCs w:val="24"/>
        </w:rPr>
        <w:t xml:space="preserve"> 4 </w:t>
      </w:r>
      <w:r w:rsidR="00AE7764">
        <w:rPr>
          <w:rFonts w:ascii="Times New Roman" w:hAnsi="Times New Roman" w:cs="Times New Roman"/>
          <w:sz w:val="24"/>
          <w:szCs w:val="24"/>
        </w:rPr>
        <w:t>u</w:t>
      </w:r>
      <w:r w:rsidR="00AE7764" w:rsidRPr="001843C1">
        <w:rPr>
          <w:rFonts w:ascii="Times New Roman" w:hAnsi="Times New Roman" w:cs="Times New Roman"/>
          <w:sz w:val="24"/>
          <w:szCs w:val="24"/>
        </w:rPr>
        <w:t>stawy z dnia 20 lutego 2015 roku o rozwoju lokalnym z udziałem lokalnej społeczności</w:t>
      </w:r>
      <w:r w:rsidR="00AE7764">
        <w:rPr>
          <w:rFonts w:ascii="Times New Roman" w:hAnsi="Times New Roman" w:cs="Times New Roman"/>
          <w:sz w:val="24"/>
          <w:szCs w:val="24"/>
        </w:rPr>
        <w:t xml:space="preserve"> </w:t>
      </w:r>
      <w:r w:rsidR="00AE7764" w:rsidRPr="00684E9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E7764" w:rsidRPr="00684E96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AE7764" w:rsidRPr="00684E96">
        <w:rPr>
          <w:rFonts w:ascii="Times New Roman" w:hAnsi="Times New Roman" w:cs="Times New Roman"/>
          <w:sz w:val="24"/>
          <w:szCs w:val="24"/>
        </w:rPr>
        <w:t>. z 2015 r. poz. 378)</w:t>
      </w:r>
      <w:r w:rsidR="00AE7764">
        <w:rPr>
          <w:rFonts w:ascii="Times New Roman" w:hAnsi="Times New Roman" w:cs="Times New Roman"/>
          <w:sz w:val="24"/>
          <w:szCs w:val="24"/>
        </w:rPr>
        <w:t>;</w:t>
      </w:r>
      <w:r w:rsidR="00AE7764" w:rsidRPr="001843C1">
        <w:rPr>
          <w:rFonts w:ascii="Times New Roman" w:hAnsi="Times New Roman" w:cs="Times New Roman"/>
          <w:sz w:val="24"/>
          <w:szCs w:val="24"/>
        </w:rPr>
        <w:t xml:space="preserve"> art. 34 ust 3 lit. f  Rozporządzenia Parlamentu Europejskiego</w:t>
      </w:r>
      <w:r w:rsidR="00AE7764">
        <w:rPr>
          <w:rFonts w:ascii="Times New Roman" w:hAnsi="Times New Roman" w:cs="Times New Roman"/>
          <w:sz w:val="24"/>
          <w:szCs w:val="24"/>
        </w:rPr>
        <w:t xml:space="preserve"> i</w:t>
      </w:r>
      <w:r w:rsidR="00AE7764" w:rsidRPr="001843C1">
        <w:rPr>
          <w:rFonts w:ascii="Times New Roman" w:hAnsi="Times New Roman" w:cs="Times New Roman"/>
          <w:sz w:val="24"/>
          <w:szCs w:val="24"/>
        </w:rPr>
        <w:t xml:space="preserve"> Rady (UE) nr 1303/2013 z dnia 17 grudnia 2013 </w:t>
      </w:r>
      <w:r w:rsidR="00AE7764" w:rsidRPr="00900897">
        <w:rPr>
          <w:rFonts w:ascii="Times New Roman" w:hAnsi="Times New Roman" w:cs="Times New Roman"/>
          <w:sz w:val="24"/>
          <w:szCs w:val="24"/>
        </w:rPr>
        <w:t>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ustanawiającym przepisy ogólne dotyczące Europejskiego Funduszu Rozwoju Regionalnego, Europejskiego Funduszu Społecznego, Funduszu Spójności i Europejskiego Funduszu Morskiego i Rybackiego oraz uchylającym rozporządzenie Rady (WE) nr 1083/2006</w:t>
      </w:r>
      <w:r w:rsidR="00AE7764">
        <w:rPr>
          <w:rFonts w:ascii="Times New Roman" w:hAnsi="Times New Roman" w:cs="Times New Roman"/>
          <w:sz w:val="24"/>
          <w:szCs w:val="24"/>
        </w:rPr>
        <w:t xml:space="preserve"> </w:t>
      </w:r>
      <w:r w:rsidR="00AE7764" w:rsidRPr="00684E96">
        <w:rPr>
          <w:rFonts w:ascii="Times New Roman" w:hAnsi="Times New Roman" w:cs="Times New Roman"/>
          <w:sz w:val="24"/>
          <w:szCs w:val="24"/>
        </w:rPr>
        <w:t>(Dz. Urz. UE L 347 z 20.12.2013, str. 320</w:t>
      </w:r>
      <w:r w:rsidR="00AE776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AE776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E7764">
        <w:rPr>
          <w:rFonts w:ascii="Times New Roman" w:hAnsi="Times New Roman" w:cs="Times New Roman"/>
          <w:sz w:val="24"/>
          <w:szCs w:val="24"/>
        </w:rPr>
        <w:t>. zm.</w:t>
      </w:r>
      <w:r w:rsidR="00AE7764" w:rsidRPr="00684E96">
        <w:rPr>
          <w:rFonts w:ascii="Times New Roman" w:hAnsi="Times New Roman" w:cs="Times New Roman"/>
          <w:sz w:val="24"/>
          <w:szCs w:val="24"/>
        </w:rPr>
        <w:t>)</w:t>
      </w:r>
      <w:r w:rsidR="00AE7764">
        <w:rPr>
          <w:rFonts w:ascii="Times New Roman" w:hAnsi="Times New Roman" w:cs="Times New Roman"/>
          <w:sz w:val="24"/>
          <w:szCs w:val="24"/>
        </w:rPr>
        <w:t>]</w:t>
      </w:r>
      <w:r w:rsidR="00AE7764" w:rsidRPr="00684E96">
        <w:rPr>
          <w:rFonts w:ascii="Times New Roman" w:hAnsi="Times New Roman" w:cs="Times New Roman"/>
          <w:sz w:val="24"/>
          <w:szCs w:val="24"/>
        </w:rPr>
        <w:t>.</w:t>
      </w:r>
    </w:p>
    <w:p w:rsidR="00E1311D" w:rsidRPr="00E1311D" w:rsidRDefault="00E1311D" w:rsidP="009405F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E495E" w:rsidRPr="00E1311D" w:rsidRDefault="002E495E" w:rsidP="009405F6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2</w:t>
      </w:r>
    </w:p>
    <w:p w:rsidR="002E495E" w:rsidRPr="00E1311D" w:rsidRDefault="002E495E" w:rsidP="00DF18AA">
      <w:pPr>
        <w:widowControl w:val="0"/>
        <w:numPr>
          <w:ilvl w:val="0"/>
          <w:numId w:val="2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/>
        <w:ind w:left="-284" w:righ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Terminy użyte w niniejszym Regulaminie oznaczają:</w:t>
      </w:r>
    </w:p>
    <w:p w:rsidR="002E495E" w:rsidRPr="00E1311D" w:rsidRDefault="002E495E" w:rsidP="00DF18AA">
      <w:pPr>
        <w:numPr>
          <w:ilvl w:val="0"/>
          <w:numId w:val="1"/>
        </w:numPr>
        <w:spacing w:after="0"/>
        <w:ind w:left="0" w:right="-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 xml:space="preserve">LGD – oznacza Lokalną Grupę Działania Stowarzyszenie „Partnerstwo dla Ziemi Niżańskiej”, </w:t>
      </w:r>
    </w:p>
    <w:p w:rsidR="002E495E" w:rsidRPr="00E1311D" w:rsidRDefault="002E495E" w:rsidP="00DF18AA">
      <w:pPr>
        <w:numPr>
          <w:ilvl w:val="0"/>
          <w:numId w:val="1"/>
        </w:numPr>
        <w:spacing w:after="0"/>
        <w:ind w:left="0" w:right="-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Rada -  oznacza organ decyzyjny Lokalnej Grupy Działania Stowarzyszenie „Partnerstwo dla Ziemi Niżańskiej”,</w:t>
      </w:r>
    </w:p>
    <w:p w:rsidR="002E495E" w:rsidRPr="00E1311D" w:rsidRDefault="002E495E" w:rsidP="00DF18AA">
      <w:pPr>
        <w:numPr>
          <w:ilvl w:val="0"/>
          <w:numId w:val="1"/>
        </w:numPr>
        <w:spacing w:after="0"/>
        <w:ind w:left="0" w:right="-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Regulamin</w:t>
      </w:r>
      <w:r w:rsidR="00DF18AA">
        <w:rPr>
          <w:rFonts w:ascii="Times New Roman" w:hAnsi="Times New Roman" w:cs="Times New Roman"/>
          <w:sz w:val="24"/>
          <w:szCs w:val="24"/>
        </w:rPr>
        <w:t xml:space="preserve"> </w:t>
      </w:r>
      <w:r w:rsidRPr="00E1311D">
        <w:rPr>
          <w:rFonts w:ascii="Times New Roman" w:hAnsi="Times New Roman" w:cs="Times New Roman"/>
          <w:sz w:val="24"/>
          <w:szCs w:val="24"/>
        </w:rPr>
        <w:t xml:space="preserve">- oznacza Regulamin </w:t>
      </w:r>
      <w:r w:rsidR="00B70EB2">
        <w:rPr>
          <w:rFonts w:ascii="Times New Roman" w:hAnsi="Times New Roman" w:cs="Times New Roman"/>
          <w:sz w:val="24"/>
          <w:szCs w:val="24"/>
        </w:rPr>
        <w:t>Rady</w:t>
      </w:r>
      <w:r w:rsidRPr="00E1311D">
        <w:rPr>
          <w:rFonts w:ascii="Times New Roman" w:hAnsi="Times New Roman" w:cs="Times New Roman"/>
          <w:sz w:val="24"/>
          <w:szCs w:val="24"/>
        </w:rPr>
        <w:t xml:space="preserve"> Lokalnej Grupy Działania Stowarzyszenie „Partnerstwo dla Ziemi Niżańskiej”,</w:t>
      </w:r>
    </w:p>
    <w:p w:rsidR="002E495E" w:rsidRPr="00E1311D" w:rsidRDefault="002E495E" w:rsidP="00DF18AA">
      <w:pPr>
        <w:numPr>
          <w:ilvl w:val="0"/>
          <w:numId w:val="1"/>
        </w:numPr>
        <w:spacing w:after="0"/>
        <w:ind w:left="0" w:right="-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 xml:space="preserve">Walne Zebranie Członków – oznacza Walne Zebranie Członków Lokalnej Grupy Działania Stowarzyszenie „Partnerstwo dla Ziemi Niżańskiej”, </w:t>
      </w:r>
    </w:p>
    <w:p w:rsidR="002E495E" w:rsidRPr="00E1311D" w:rsidRDefault="002E495E" w:rsidP="00DF18AA">
      <w:pPr>
        <w:numPr>
          <w:ilvl w:val="0"/>
          <w:numId w:val="1"/>
        </w:numPr>
        <w:spacing w:after="0"/>
        <w:ind w:left="0" w:right="-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Zarząd – oznacza Zarząd Lokalnej Grupy Działania Stowarzyszenie „Partnerstwo dla Ziemi Niżańskiej”,</w:t>
      </w:r>
    </w:p>
    <w:p w:rsidR="002E495E" w:rsidRPr="00E1311D" w:rsidRDefault="002E495E" w:rsidP="00DF18AA">
      <w:pPr>
        <w:numPr>
          <w:ilvl w:val="0"/>
          <w:numId w:val="1"/>
        </w:numPr>
        <w:spacing w:after="0"/>
        <w:ind w:left="0" w:right="-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Prezes Zarządu – oznacza Prezesa Zarządu Lokalnej Grupy Działania Stowarzyszenie „Partnerstwo dla Ziemi Niżańskiej”,</w:t>
      </w:r>
    </w:p>
    <w:p w:rsidR="002E495E" w:rsidRPr="00E1311D" w:rsidRDefault="002E495E" w:rsidP="00DF18AA">
      <w:pPr>
        <w:numPr>
          <w:ilvl w:val="0"/>
          <w:numId w:val="1"/>
        </w:numPr>
        <w:spacing w:after="0"/>
        <w:ind w:left="0" w:right="-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 xml:space="preserve">Przewodniczący Rady – oznacza </w:t>
      </w:r>
      <w:r w:rsidR="00DF18AA">
        <w:rPr>
          <w:rFonts w:ascii="Times New Roman" w:hAnsi="Times New Roman" w:cs="Times New Roman"/>
          <w:sz w:val="24"/>
          <w:szCs w:val="24"/>
        </w:rPr>
        <w:t>Przewodniczącego Rady</w:t>
      </w:r>
      <w:r w:rsidRPr="00E1311D">
        <w:rPr>
          <w:rFonts w:ascii="Times New Roman" w:hAnsi="Times New Roman" w:cs="Times New Roman"/>
          <w:sz w:val="24"/>
          <w:szCs w:val="24"/>
        </w:rPr>
        <w:t xml:space="preserve"> Lokalnej Grupy Działania Stowarzyszenie „Partnerstwo dla Ziemi Niżańskiej”,</w:t>
      </w:r>
    </w:p>
    <w:p w:rsidR="002E495E" w:rsidRPr="00E1311D" w:rsidRDefault="002E495E" w:rsidP="00DF18AA">
      <w:pPr>
        <w:numPr>
          <w:ilvl w:val="0"/>
          <w:numId w:val="1"/>
        </w:numPr>
        <w:spacing w:after="0"/>
        <w:ind w:left="0" w:right="-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Biuro – oznacza Biuro Lokalnej Grupy Działania Stowarzyszenie „Partnerstwo dla Ziemi Niżańskiej”,</w:t>
      </w:r>
    </w:p>
    <w:p w:rsidR="002E495E" w:rsidRPr="00E1311D" w:rsidRDefault="002E495E" w:rsidP="00DF18AA">
      <w:pPr>
        <w:numPr>
          <w:ilvl w:val="0"/>
          <w:numId w:val="1"/>
        </w:numPr>
        <w:spacing w:after="0"/>
        <w:ind w:left="0" w:right="-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lastRenderedPageBreak/>
        <w:t xml:space="preserve">LSR – oznacza Strategię </w:t>
      </w:r>
      <w:r w:rsidR="00DF18AA">
        <w:rPr>
          <w:rFonts w:ascii="Times New Roman" w:hAnsi="Times New Roman" w:cs="Times New Roman"/>
          <w:sz w:val="24"/>
          <w:szCs w:val="24"/>
        </w:rPr>
        <w:t>r</w:t>
      </w:r>
      <w:r w:rsidRPr="00E1311D">
        <w:rPr>
          <w:rFonts w:ascii="Times New Roman" w:hAnsi="Times New Roman" w:cs="Times New Roman"/>
          <w:sz w:val="24"/>
          <w:szCs w:val="24"/>
        </w:rPr>
        <w:t xml:space="preserve">ozwoju </w:t>
      </w:r>
      <w:r w:rsidR="00DF18AA">
        <w:rPr>
          <w:rFonts w:ascii="Times New Roman" w:hAnsi="Times New Roman" w:cs="Times New Roman"/>
          <w:sz w:val="24"/>
          <w:szCs w:val="24"/>
        </w:rPr>
        <w:t>l</w:t>
      </w:r>
      <w:r w:rsidRPr="00E1311D">
        <w:rPr>
          <w:rFonts w:ascii="Times New Roman" w:hAnsi="Times New Roman" w:cs="Times New Roman"/>
          <w:sz w:val="24"/>
          <w:szCs w:val="24"/>
        </w:rPr>
        <w:t xml:space="preserve">okalnego </w:t>
      </w:r>
      <w:r w:rsidR="00DF18AA">
        <w:rPr>
          <w:rFonts w:ascii="Times New Roman" w:hAnsi="Times New Roman" w:cs="Times New Roman"/>
          <w:sz w:val="24"/>
          <w:szCs w:val="24"/>
        </w:rPr>
        <w:t>k</w:t>
      </w:r>
      <w:r w:rsidRPr="00E1311D">
        <w:rPr>
          <w:rFonts w:ascii="Times New Roman" w:hAnsi="Times New Roman" w:cs="Times New Roman"/>
          <w:sz w:val="24"/>
          <w:szCs w:val="24"/>
        </w:rPr>
        <w:t xml:space="preserve">ierowanego przez </w:t>
      </w:r>
      <w:r w:rsidR="00DF18AA">
        <w:rPr>
          <w:rFonts w:ascii="Times New Roman" w:hAnsi="Times New Roman" w:cs="Times New Roman"/>
          <w:sz w:val="24"/>
          <w:szCs w:val="24"/>
        </w:rPr>
        <w:t>s</w:t>
      </w:r>
      <w:r w:rsidRPr="00E1311D">
        <w:rPr>
          <w:rFonts w:ascii="Times New Roman" w:hAnsi="Times New Roman" w:cs="Times New Roman"/>
          <w:sz w:val="24"/>
          <w:szCs w:val="24"/>
        </w:rPr>
        <w:t xml:space="preserve">połeczność objętego Programem Rozwoju Obszarów Wiejskich na lata 2014-2020,  </w:t>
      </w:r>
    </w:p>
    <w:p w:rsidR="002E495E" w:rsidRDefault="002E495E" w:rsidP="00DF18AA">
      <w:pPr>
        <w:numPr>
          <w:ilvl w:val="0"/>
          <w:numId w:val="1"/>
        </w:numPr>
        <w:spacing w:after="0"/>
        <w:ind w:left="0" w:right="-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Statut – oznacza Statut Lokalnej Grupy Działania Stowarzyszenie „Partnerstwo dla Ziemi Niżańskiej”.</w:t>
      </w:r>
    </w:p>
    <w:p w:rsidR="00DF18AA" w:rsidRPr="00E1311D" w:rsidRDefault="00DF18AA" w:rsidP="00DF18AA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E495E" w:rsidRPr="00B70EB2" w:rsidRDefault="002E495E" w:rsidP="00B70EB2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11D">
        <w:rPr>
          <w:rFonts w:ascii="Times New Roman" w:hAnsi="Times New Roman" w:cs="Times New Roman"/>
          <w:b/>
          <w:sz w:val="24"/>
          <w:szCs w:val="24"/>
        </w:rPr>
        <w:t>Członkowie Rady</w:t>
      </w:r>
    </w:p>
    <w:p w:rsidR="002E495E" w:rsidRPr="00E1311D" w:rsidRDefault="002E495E" w:rsidP="009405F6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3</w:t>
      </w:r>
    </w:p>
    <w:p w:rsidR="002E495E" w:rsidRPr="00E1311D" w:rsidRDefault="002E495E" w:rsidP="00B70EB2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/>
        <w:ind w:left="-284" w:righ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 xml:space="preserve">Rada liczy (zgodnie z § 17 ust.8 Statutu) </w:t>
      </w:r>
      <w:r w:rsidR="00B70EB2">
        <w:rPr>
          <w:rFonts w:ascii="Times New Roman" w:hAnsi="Times New Roman" w:cs="Times New Roman"/>
          <w:sz w:val="24"/>
          <w:szCs w:val="24"/>
        </w:rPr>
        <w:t xml:space="preserve">od 7 do </w:t>
      </w:r>
      <w:r w:rsidRPr="00E1311D">
        <w:rPr>
          <w:rFonts w:ascii="Times New Roman" w:hAnsi="Times New Roman" w:cs="Times New Roman"/>
          <w:sz w:val="24"/>
          <w:szCs w:val="24"/>
        </w:rPr>
        <w:t>11</w:t>
      </w:r>
      <w:r w:rsidRPr="00E131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1311D">
        <w:rPr>
          <w:rFonts w:ascii="Times New Roman" w:hAnsi="Times New Roman" w:cs="Times New Roman"/>
          <w:sz w:val="24"/>
          <w:szCs w:val="24"/>
        </w:rPr>
        <w:t>członków.</w:t>
      </w:r>
    </w:p>
    <w:p w:rsidR="002E495E" w:rsidRPr="00E1311D" w:rsidRDefault="002E495E" w:rsidP="00B70EB2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/>
        <w:ind w:left="-284" w:righ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 xml:space="preserve">W skład Rady wchodzą osoby wybrane przez Walne Zebranie </w:t>
      </w:r>
      <w:r w:rsidR="00B70EB2">
        <w:rPr>
          <w:rFonts w:ascii="Times New Roman" w:hAnsi="Times New Roman" w:cs="Times New Roman"/>
          <w:sz w:val="24"/>
          <w:szCs w:val="24"/>
        </w:rPr>
        <w:t xml:space="preserve">Członków </w:t>
      </w:r>
      <w:r w:rsidRPr="00E1311D">
        <w:rPr>
          <w:rFonts w:ascii="Times New Roman" w:hAnsi="Times New Roman" w:cs="Times New Roman"/>
          <w:sz w:val="24"/>
          <w:szCs w:val="24"/>
        </w:rPr>
        <w:t>spośród członków reprezentujących partnerów sektora publicznego, społecznego i gospodarczego oraz mieszkańców.</w:t>
      </w:r>
    </w:p>
    <w:p w:rsidR="002E495E" w:rsidRPr="00E1311D" w:rsidRDefault="002E495E" w:rsidP="00B70EB2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left="-284" w:righ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Pierwsze posiedzenie Rady celem ukonstytuowania zwołuje  Zarząd.</w:t>
      </w:r>
    </w:p>
    <w:p w:rsidR="002E495E" w:rsidRPr="00E1311D" w:rsidRDefault="002E495E" w:rsidP="00B70EB2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left="-284" w:righ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Rada spośród siebie wybiera  Przewodniczącego i Wiceprzewodnicząc</w:t>
      </w:r>
      <w:r w:rsidR="00376566">
        <w:rPr>
          <w:rFonts w:ascii="Times New Roman" w:hAnsi="Times New Roman" w:cs="Times New Roman"/>
          <w:sz w:val="24"/>
          <w:szCs w:val="24"/>
        </w:rPr>
        <w:t xml:space="preserve">ego </w:t>
      </w:r>
      <w:r w:rsidRPr="00E1311D">
        <w:rPr>
          <w:rFonts w:ascii="Times New Roman" w:hAnsi="Times New Roman" w:cs="Times New Roman"/>
          <w:color w:val="000000" w:themeColor="text1"/>
          <w:sz w:val="24"/>
          <w:szCs w:val="24"/>
        </w:rPr>
        <w:t>oraz Sekretarza.</w:t>
      </w:r>
    </w:p>
    <w:p w:rsidR="002E495E" w:rsidRDefault="002E495E" w:rsidP="0009745B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left="-284" w:right="-284" w:hanging="283"/>
        <w:jc w:val="both"/>
        <w:rPr>
          <w:rFonts w:ascii="Times New Roman" w:hAnsi="Times New Roman" w:cs="Times New Roman"/>
          <w:color w:val="FF00FF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Członkowie Rady nie mogą być jednocześnie członkami Zarządu Stowarzyszenia, Komisji Rewizyjnej lub pracownikami Biura.</w:t>
      </w:r>
    </w:p>
    <w:p w:rsidR="0009745B" w:rsidRPr="0009745B" w:rsidRDefault="0009745B" w:rsidP="0009745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284" w:right="-284"/>
        <w:jc w:val="both"/>
        <w:rPr>
          <w:rFonts w:ascii="Times New Roman" w:hAnsi="Times New Roman" w:cs="Times New Roman"/>
          <w:color w:val="FF00FF"/>
          <w:sz w:val="24"/>
          <w:szCs w:val="24"/>
        </w:rPr>
      </w:pPr>
    </w:p>
    <w:p w:rsidR="002E495E" w:rsidRPr="00E1311D" w:rsidRDefault="002E495E" w:rsidP="009405F6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4</w:t>
      </w:r>
    </w:p>
    <w:p w:rsidR="002E495E" w:rsidRPr="00E1311D" w:rsidRDefault="002E495E" w:rsidP="00B70EB2">
      <w:pPr>
        <w:numPr>
          <w:ilvl w:val="0"/>
          <w:numId w:val="4"/>
        </w:numPr>
        <w:spacing w:after="0"/>
        <w:ind w:left="-284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Członkom Rady w okresie sprawowania funkcji przysługuje dieta za udział w posiedzeniach Rady.</w:t>
      </w:r>
    </w:p>
    <w:p w:rsidR="002E495E" w:rsidRPr="00E1311D" w:rsidRDefault="002E495E" w:rsidP="00B70EB2">
      <w:pPr>
        <w:numPr>
          <w:ilvl w:val="0"/>
          <w:numId w:val="4"/>
        </w:numPr>
        <w:tabs>
          <w:tab w:val="clear" w:pos="540"/>
        </w:tabs>
        <w:spacing w:after="0"/>
        <w:ind w:left="-284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Wysokość diety ustala Walne Zebranie Członków.</w:t>
      </w:r>
    </w:p>
    <w:p w:rsidR="002E495E" w:rsidRPr="00E1311D" w:rsidRDefault="002E495E" w:rsidP="00B70EB2">
      <w:pPr>
        <w:numPr>
          <w:ilvl w:val="0"/>
          <w:numId w:val="4"/>
        </w:numPr>
        <w:tabs>
          <w:tab w:val="clear" w:pos="540"/>
        </w:tabs>
        <w:spacing w:after="0"/>
        <w:ind w:left="-284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Członek Rady ma możliwość dobrowolnego zrezygnowania z przysługującej mu diety.</w:t>
      </w:r>
    </w:p>
    <w:p w:rsidR="002E495E" w:rsidRPr="00E1311D" w:rsidRDefault="002E495E" w:rsidP="00B70EB2">
      <w:pPr>
        <w:numPr>
          <w:ilvl w:val="0"/>
          <w:numId w:val="4"/>
        </w:numPr>
        <w:spacing w:after="0"/>
        <w:ind w:left="-284" w:right="-28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11D">
        <w:rPr>
          <w:rFonts w:ascii="Times New Roman" w:hAnsi="Times New Roman" w:cs="Times New Roman"/>
          <w:color w:val="000000" w:themeColor="text1"/>
          <w:sz w:val="24"/>
          <w:szCs w:val="24"/>
        </w:rPr>
        <w:t>W przypadku wcześniejszego opuszczenia posiedzenia przez Członka  Rady dieta za to posiedzenie ulega obniżeniu o 50%.</w:t>
      </w:r>
    </w:p>
    <w:p w:rsidR="002E495E" w:rsidRDefault="002E495E" w:rsidP="0009745B">
      <w:pPr>
        <w:numPr>
          <w:ilvl w:val="0"/>
          <w:numId w:val="4"/>
        </w:numPr>
        <w:spacing w:after="0"/>
        <w:ind w:left="-284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Dieta jest obliczana na podstawie listy obecności i wypłacana członkom Rady w terminie do 21 dni po każdym spotkaniu.</w:t>
      </w:r>
    </w:p>
    <w:p w:rsidR="0009745B" w:rsidRPr="0009745B" w:rsidRDefault="0009745B" w:rsidP="0009745B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E495E" w:rsidRPr="00E1311D" w:rsidRDefault="002E495E" w:rsidP="009405F6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5</w:t>
      </w:r>
    </w:p>
    <w:p w:rsidR="002E495E" w:rsidRPr="00E1311D" w:rsidRDefault="002E495E" w:rsidP="0009745B">
      <w:pPr>
        <w:numPr>
          <w:ilvl w:val="0"/>
          <w:numId w:val="2"/>
        </w:numPr>
        <w:autoSpaceDE w:val="0"/>
        <w:autoSpaceDN w:val="0"/>
        <w:adjustRightInd w:val="0"/>
        <w:spacing w:after="0"/>
        <w:ind w:left="-284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Członkowie Rady mają obowiązek uczestniczenia w posiedzeniach Rady.</w:t>
      </w:r>
    </w:p>
    <w:p w:rsidR="002E495E" w:rsidRPr="00E1311D" w:rsidRDefault="002E495E" w:rsidP="0009745B">
      <w:pPr>
        <w:numPr>
          <w:ilvl w:val="0"/>
          <w:numId w:val="2"/>
        </w:numPr>
        <w:autoSpaceDE w:val="0"/>
        <w:autoSpaceDN w:val="0"/>
        <w:adjustRightInd w:val="0"/>
        <w:spacing w:after="0"/>
        <w:ind w:left="-284" w:right="-28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11D">
        <w:rPr>
          <w:rFonts w:ascii="Times New Roman" w:hAnsi="Times New Roman" w:cs="Times New Roman"/>
          <w:color w:val="000000" w:themeColor="text1"/>
          <w:sz w:val="24"/>
          <w:szCs w:val="24"/>
        </w:rPr>
        <w:t>Członkowie Rady uczestniczą w jej pracach osobiście.</w:t>
      </w:r>
    </w:p>
    <w:p w:rsidR="002E495E" w:rsidRPr="00E1311D" w:rsidRDefault="002E495E" w:rsidP="0009745B">
      <w:pPr>
        <w:numPr>
          <w:ilvl w:val="0"/>
          <w:numId w:val="2"/>
        </w:numPr>
        <w:autoSpaceDE w:val="0"/>
        <w:autoSpaceDN w:val="0"/>
        <w:adjustRightInd w:val="0"/>
        <w:spacing w:after="0"/>
        <w:ind w:left="-284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W razie niemożności wzięcia udziału w posiedzeniu Rady, członek Rady zawiadamia o tym przed terminem posiedzenia Przewodniczącego Rady, osobiście lub za pośrednictwem Biura, a następnie jest obowiązany w ciągu 7 dni usprawiedliwić w formie pisemnej swoją nieobecność.</w:t>
      </w:r>
    </w:p>
    <w:p w:rsidR="002E495E" w:rsidRPr="00E1311D" w:rsidRDefault="002E495E" w:rsidP="0009745B">
      <w:pPr>
        <w:numPr>
          <w:ilvl w:val="0"/>
          <w:numId w:val="2"/>
        </w:numPr>
        <w:autoSpaceDE w:val="0"/>
        <w:autoSpaceDN w:val="0"/>
        <w:adjustRightInd w:val="0"/>
        <w:spacing w:after="0"/>
        <w:ind w:left="-284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Za przyczyny usprawiedliwiające niemożność wzięcia przez członka Rady udziału w posiedzeniu Rady uważa się:</w:t>
      </w:r>
    </w:p>
    <w:p w:rsidR="002E495E" w:rsidRPr="00E1311D" w:rsidRDefault="002E495E" w:rsidP="0009745B">
      <w:pPr>
        <w:numPr>
          <w:ilvl w:val="0"/>
          <w:numId w:val="3"/>
        </w:numPr>
        <w:tabs>
          <w:tab w:val="clear" w:pos="1068"/>
        </w:tabs>
        <w:spacing w:after="0"/>
        <w:ind w:left="-142" w:righ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chorobę albo konieczność opieki nad chorym potwierdzoną zaświadczeniem lekarskim,</w:t>
      </w:r>
    </w:p>
    <w:p w:rsidR="002E495E" w:rsidRPr="00E1311D" w:rsidRDefault="002E495E" w:rsidP="0009745B">
      <w:pPr>
        <w:numPr>
          <w:ilvl w:val="0"/>
          <w:numId w:val="3"/>
        </w:numPr>
        <w:tabs>
          <w:tab w:val="clear" w:pos="1068"/>
        </w:tabs>
        <w:spacing w:after="0"/>
        <w:ind w:left="-142" w:righ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podróż służbowa,</w:t>
      </w:r>
    </w:p>
    <w:p w:rsidR="002E495E" w:rsidRPr="00E1311D" w:rsidRDefault="002E495E" w:rsidP="0009745B">
      <w:pPr>
        <w:numPr>
          <w:ilvl w:val="0"/>
          <w:numId w:val="3"/>
        </w:numPr>
        <w:tabs>
          <w:tab w:val="clear" w:pos="1068"/>
        </w:tabs>
        <w:spacing w:after="0"/>
        <w:ind w:left="-142" w:righ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inne prawnie lub losowo uzasadnione przeszkody.</w:t>
      </w:r>
    </w:p>
    <w:p w:rsidR="002E495E" w:rsidRPr="00E1311D" w:rsidRDefault="002E495E" w:rsidP="0009745B">
      <w:pPr>
        <w:pStyle w:val="Akapitzlist"/>
        <w:numPr>
          <w:ilvl w:val="0"/>
          <w:numId w:val="2"/>
        </w:numPr>
        <w:spacing w:after="0"/>
        <w:ind w:left="-284" w:right="-28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razie nieusprawiedliwionych przez członka Rady więcej niż 2 nieobecności na posiedzeniach Rady w ciągu roku, Przewodniczący Rady może zawnioskować do Walnego Zebrania Członków </w:t>
      </w:r>
      <w:r w:rsidR="0009745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1311D">
        <w:rPr>
          <w:rFonts w:ascii="Times New Roman" w:hAnsi="Times New Roman" w:cs="Times New Roman"/>
          <w:color w:val="000000" w:themeColor="text1"/>
          <w:sz w:val="24"/>
          <w:szCs w:val="24"/>
        </w:rPr>
        <w:t>o odwołanie go ze składu Rady, jednocześnie wnioskując o wybór nowego członka Rady.</w:t>
      </w:r>
    </w:p>
    <w:p w:rsidR="002E495E" w:rsidRPr="00E1311D" w:rsidRDefault="002E495E" w:rsidP="009405F6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2E495E" w:rsidRPr="00E1311D" w:rsidRDefault="002E495E" w:rsidP="009405F6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6</w:t>
      </w:r>
    </w:p>
    <w:p w:rsidR="002E495E" w:rsidRPr="00E1311D" w:rsidRDefault="002E495E" w:rsidP="00502295">
      <w:pPr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Do zadań Przewodniczącego należy :</w:t>
      </w:r>
    </w:p>
    <w:p w:rsidR="002E495E" w:rsidRPr="00E1311D" w:rsidRDefault="002E495E" w:rsidP="00502295">
      <w:pPr>
        <w:numPr>
          <w:ilvl w:val="0"/>
          <w:numId w:val="5"/>
        </w:numPr>
        <w:tabs>
          <w:tab w:val="clear" w:pos="540"/>
        </w:tabs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Organizacja pracy Rady, w tym zwoływanie i przewodniczenie posiedzeniom Rady.</w:t>
      </w:r>
    </w:p>
    <w:p w:rsidR="002E495E" w:rsidRPr="00E1311D" w:rsidRDefault="002E495E" w:rsidP="009405F6">
      <w:pPr>
        <w:numPr>
          <w:ilvl w:val="0"/>
          <w:numId w:val="5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lastRenderedPageBreak/>
        <w:t>Współpraca z Zarządem oraz Biurem w tym korzystanie z ich pomocy.</w:t>
      </w:r>
    </w:p>
    <w:p w:rsidR="002E495E" w:rsidRPr="00E1311D" w:rsidRDefault="002E495E" w:rsidP="009405F6">
      <w:pPr>
        <w:numPr>
          <w:ilvl w:val="0"/>
          <w:numId w:val="5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Udzielanie członkom Rady pomocy w wykonywaniu przez nich funkcji członka Rady.</w:t>
      </w:r>
    </w:p>
    <w:p w:rsidR="002E495E" w:rsidRPr="00E1311D" w:rsidRDefault="002E495E" w:rsidP="009405F6">
      <w:pPr>
        <w:numPr>
          <w:ilvl w:val="0"/>
          <w:numId w:val="5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Współpraca z pozostałymi członkami Rady.</w:t>
      </w:r>
    </w:p>
    <w:p w:rsidR="002E495E" w:rsidRPr="00E1311D" w:rsidRDefault="002E495E" w:rsidP="009405F6">
      <w:pPr>
        <w:ind w:left="-284" w:right="-284"/>
        <w:rPr>
          <w:rFonts w:ascii="Times New Roman" w:hAnsi="Times New Roman" w:cs="Times New Roman"/>
          <w:sz w:val="24"/>
          <w:szCs w:val="24"/>
        </w:rPr>
      </w:pPr>
    </w:p>
    <w:p w:rsidR="002E495E" w:rsidRPr="00E1311D" w:rsidRDefault="002E495E" w:rsidP="00502295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b/>
          <w:sz w:val="24"/>
          <w:szCs w:val="24"/>
        </w:rPr>
        <w:t>Przygotowanie i zwołanie posiedzenia Rady</w:t>
      </w:r>
    </w:p>
    <w:p w:rsidR="002E495E" w:rsidRPr="00E1311D" w:rsidRDefault="002E495E" w:rsidP="00502295">
      <w:pPr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7</w:t>
      </w:r>
    </w:p>
    <w:p w:rsidR="00502295" w:rsidRDefault="002E495E" w:rsidP="00502295">
      <w:pPr>
        <w:pStyle w:val="Tekstpodstawowywcity"/>
        <w:spacing w:after="240" w:line="276" w:lineRule="auto"/>
        <w:ind w:left="-567" w:right="-284"/>
      </w:pPr>
      <w:r w:rsidRPr="00E1311D">
        <w:t>Posiedzenia Rady są zwoływane odpowiednio do</w:t>
      </w:r>
      <w:r w:rsidR="00502295">
        <w:t xml:space="preserve"> potrzeb wynikających z naboru </w:t>
      </w:r>
      <w:r w:rsidRPr="00E1311D">
        <w:t>wniosków</w:t>
      </w:r>
      <w:r w:rsidR="00502295">
        <w:t xml:space="preserve"> prowadzonego</w:t>
      </w:r>
      <w:r w:rsidRPr="00E1311D">
        <w:t xml:space="preserve"> przez LGD lub na wniosek Zarządu.</w:t>
      </w:r>
    </w:p>
    <w:p w:rsidR="002E495E" w:rsidRPr="00E1311D" w:rsidRDefault="002E495E" w:rsidP="00502295">
      <w:pPr>
        <w:spacing w:after="240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8</w:t>
      </w:r>
    </w:p>
    <w:p w:rsidR="002E495E" w:rsidRPr="00E1311D" w:rsidRDefault="002E495E" w:rsidP="00502295">
      <w:pPr>
        <w:spacing w:after="24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Posiedzenia Rady zwołuje Przewodniczący Rady lub upoważniona przez niego osoba, uzgadniając miejsce, termin i porządek posiedzenia z Zarządem i Biurem.</w:t>
      </w:r>
    </w:p>
    <w:p w:rsidR="002E495E" w:rsidRPr="00E1311D" w:rsidRDefault="002E495E" w:rsidP="00502295">
      <w:pPr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9</w:t>
      </w:r>
    </w:p>
    <w:p w:rsidR="002E495E" w:rsidRPr="00E1311D" w:rsidRDefault="002E495E" w:rsidP="00502295">
      <w:pPr>
        <w:pStyle w:val="Tekstpodstawowywcity"/>
        <w:spacing w:line="276" w:lineRule="auto"/>
        <w:ind w:left="-567" w:right="-284"/>
      </w:pPr>
      <w:r w:rsidRPr="00E1311D">
        <w:t>W przypadku dużej ilości spraw do rozpatrzenia, Przewodniczący Rady może zwołać posiedzenie trwające dwa lub więcej dni.</w:t>
      </w:r>
    </w:p>
    <w:p w:rsidR="002E495E" w:rsidRPr="00E1311D" w:rsidRDefault="002E495E" w:rsidP="00502295">
      <w:pPr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10</w:t>
      </w:r>
    </w:p>
    <w:p w:rsidR="002E495E" w:rsidRPr="00E1311D" w:rsidRDefault="002E495E" w:rsidP="0050229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-284" w:right="-284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1311D">
        <w:rPr>
          <w:rFonts w:ascii="Times New Roman" w:eastAsia="TimesNewRoman" w:hAnsi="Times New Roman" w:cs="Times New Roman"/>
          <w:sz w:val="24"/>
          <w:szCs w:val="24"/>
        </w:rPr>
        <w:t xml:space="preserve">Najpóźniej 7 dni przed terminem posiedzenia Rady, LGD przekazuje Członkom Rady pisemnie lub w inny skuteczny sposób zawiadamianie o miejscu, terminie i porządku posiedzenia Rady wraz </w:t>
      </w:r>
      <w:r w:rsidR="00502295">
        <w:rPr>
          <w:rFonts w:ascii="Times New Roman" w:eastAsia="TimesNewRoman" w:hAnsi="Times New Roman" w:cs="Times New Roman"/>
          <w:sz w:val="24"/>
          <w:szCs w:val="24"/>
        </w:rPr>
        <w:br/>
      </w:r>
      <w:r w:rsidRPr="00E1311D">
        <w:rPr>
          <w:rFonts w:ascii="Times New Roman" w:eastAsia="TimesNewRoman" w:hAnsi="Times New Roman" w:cs="Times New Roman"/>
          <w:sz w:val="24"/>
          <w:szCs w:val="24"/>
        </w:rPr>
        <w:t>z informacją o możliwości zapoznania się z m</w:t>
      </w:r>
      <w:r w:rsidRPr="00E1311D">
        <w:rPr>
          <w:rFonts w:ascii="Times New Roman" w:hAnsi="Times New Roman" w:cs="Times New Roman"/>
          <w:sz w:val="24"/>
          <w:szCs w:val="24"/>
        </w:rPr>
        <w:t>ateriałami i dokumentami w formie k</w:t>
      </w:r>
      <w:r w:rsidR="00502295">
        <w:rPr>
          <w:rFonts w:ascii="Times New Roman" w:hAnsi="Times New Roman" w:cs="Times New Roman"/>
          <w:sz w:val="24"/>
          <w:szCs w:val="24"/>
        </w:rPr>
        <w:t>opii lub plików elektronicznych</w:t>
      </w:r>
      <w:r w:rsidRPr="00E1311D">
        <w:rPr>
          <w:rFonts w:ascii="Times New Roman" w:hAnsi="Times New Roman" w:cs="Times New Roman"/>
          <w:sz w:val="24"/>
          <w:szCs w:val="24"/>
        </w:rPr>
        <w:t xml:space="preserve"> dotyczącymi porządku posiedzenia, w tym z wnioskami, które będą rozpatrywane podczas posiedzenia.</w:t>
      </w:r>
      <w:r w:rsidRPr="00E1311D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2E495E" w:rsidRPr="00E1311D" w:rsidRDefault="00502295" w:rsidP="00502295">
      <w:pPr>
        <w:numPr>
          <w:ilvl w:val="0"/>
          <w:numId w:val="6"/>
        </w:numPr>
        <w:spacing w:after="0"/>
        <w:ind w:left="-284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14CDE">
        <w:rPr>
          <w:rFonts w:ascii="Times New Roman" w:hAnsi="Times New Roman" w:cs="Times New Roman"/>
          <w:sz w:val="24"/>
          <w:szCs w:val="24"/>
        </w:rPr>
        <w:t>W wyjątkowych sytuacjach związanych z zadaniami Rady</w:t>
      </w:r>
      <w:r>
        <w:rPr>
          <w:rFonts w:ascii="Times New Roman" w:hAnsi="Times New Roman" w:cs="Times New Roman"/>
          <w:sz w:val="24"/>
          <w:szCs w:val="24"/>
        </w:rPr>
        <w:t>, Przewodniczący Rady</w:t>
      </w:r>
      <w:r w:rsidRPr="00714CDE">
        <w:rPr>
          <w:rFonts w:ascii="Times New Roman" w:hAnsi="Times New Roman" w:cs="Times New Roman"/>
          <w:sz w:val="24"/>
          <w:szCs w:val="24"/>
        </w:rPr>
        <w:t xml:space="preserve"> może zwołać posiedzenie Rady w trybie pilnym</w:t>
      </w:r>
      <w:r w:rsidR="002E495E" w:rsidRPr="00E1311D">
        <w:rPr>
          <w:rFonts w:ascii="Times New Roman" w:hAnsi="Times New Roman" w:cs="Times New Roman"/>
          <w:sz w:val="24"/>
          <w:szCs w:val="24"/>
        </w:rPr>
        <w:t xml:space="preserve">. W takim przypadku zwołanie Rady może nastąpić nie później niż w terminie 3 dni przed planowanym posiedzeniem. Zapisy ust. 1 stosuje się odpowiednio. </w:t>
      </w:r>
    </w:p>
    <w:p w:rsidR="002E495E" w:rsidRPr="00E1311D" w:rsidRDefault="002E495E" w:rsidP="009405F6">
      <w:pPr>
        <w:ind w:left="-284" w:right="-284"/>
        <w:rPr>
          <w:rFonts w:ascii="Times New Roman" w:hAnsi="Times New Roman" w:cs="Times New Roman"/>
          <w:sz w:val="24"/>
          <w:szCs w:val="24"/>
        </w:rPr>
      </w:pPr>
    </w:p>
    <w:p w:rsidR="002E495E" w:rsidRPr="00502295" w:rsidRDefault="002E495E" w:rsidP="00502295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11D">
        <w:rPr>
          <w:rFonts w:ascii="Times New Roman" w:hAnsi="Times New Roman" w:cs="Times New Roman"/>
          <w:b/>
          <w:sz w:val="24"/>
          <w:szCs w:val="24"/>
        </w:rPr>
        <w:t>Posiedzenie Rady</w:t>
      </w:r>
    </w:p>
    <w:p w:rsidR="002E495E" w:rsidRPr="00E1311D" w:rsidRDefault="002E495E" w:rsidP="00BD0E8A">
      <w:pPr>
        <w:ind w:left="-426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11</w:t>
      </w:r>
    </w:p>
    <w:p w:rsidR="002E495E" w:rsidRPr="00E1311D" w:rsidRDefault="002E495E" w:rsidP="009405F6">
      <w:pPr>
        <w:numPr>
          <w:ilvl w:val="0"/>
          <w:numId w:val="7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W posiedzeniach Rady może uczestniczyć Prezes Zarządu lub wskazany przez niego członek Zarządu bez prawa głosu.</w:t>
      </w:r>
    </w:p>
    <w:p w:rsidR="002E495E" w:rsidRPr="00E1311D" w:rsidRDefault="002E495E" w:rsidP="009405F6">
      <w:pPr>
        <w:numPr>
          <w:ilvl w:val="0"/>
          <w:numId w:val="7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 xml:space="preserve">Przewodniczący Rady, po uzgodnieniu z pozostałymi członkami Rady, może zaprosić do udziału </w:t>
      </w:r>
      <w:r w:rsidR="00BD0E8A">
        <w:rPr>
          <w:rFonts w:ascii="Times New Roman" w:hAnsi="Times New Roman" w:cs="Times New Roman"/>
          <w:sz w:val="24"/>
          <w:szCs w:val="24"/>
        </w:rPr>
        <w:br/>
      </w:r>
      <w:r w:rsidRPr="00E1311D">
        <w:rPr>
          <w:rFonts w:ascii="Times New Roman" w:hAnsi="Times New Roman" w:cs="Times New Roman"/>
          <w:sz w:val="24"/>
          <w:szCs w:val="24"/>
        </w:rPr>
        <w:t>w posiedzeniu ekspertów lub doradców Rady.</w:t>
      </w:r>
    </w:p>
    <w:p w:rsidR="002E495E" w:rsidRPr="00E1311D" w:rsidRDefault="002E495E" w:rsidP="009405F6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2E495E" w:rsidRPr="00E1311D" w:rsidRDefault="002E495E" w:rsidP="00BD0E8A">
      <w:pPr>
        <w:ind w:left="-426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12</w:t>
      </w:r>
    </w:p>
    <w:p w:rsidR="002E495E" w:rsidRPr="00E1311D" w:rsidRDefault="002E495E" w:rsidP="009405F6">
      <w:pPr>
        <w:numPr>
          <w:ilvl w:val="0"/>
          <w:numId w:val="26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Posiedzenie Rady otwiera, prowadzi i zamyka Przewodniczący Rady, a w przypadku jego nieobecności – Wiceprzewodniczący. W razie nieobecności Przewodniczącego i Wiceprzewodnicząc</w:t>
      </w:r>
      <w:r w:rsidR="00BD0E8A">
        <w:rPr>
          <w:rFonts w:ascii="Times New Roman" w:hAnsi="Times New Roman" w:cs="Times New Roman"/>
          <w:sz w:val="24"/>
          <w:szCs w:val="24"/>
        </w:rPr>
        <w:t>ego</w:t>
      </w:r>
      <w:r w:rsidRPr="00E1311D">
        <w:rPr>
          <w:rFonts w:ascii="Times New Roman" w:hAnsi="Times New Roman" w:cs="Times New Roman"/>
          <w:sz w:val="24"/>
          <w:szCs w:val="24"/>
        </w:rPr>
        <w:t xml:space="preserve"> Posiedzenie Rady otwiera, prowadzi i zamyka Przewodniczący Obrad  wybrany przez członków Rady.</w:t>
      </w:r>
    </w:p>
    <w:p w:rsidR="002E495E" w:rsidRPr="00E1311D" w:rsidRDefault="002E495E" w:rsidP="00D17EC4">
      <w:pPr>
        <w:numPr>
          <w:ilvl w:val="0"/>
          <w:numId w:val="26"/>
        </w:numPr>
        <w:tabs>
          <w:tab w:val="clear" w:pos="360"/>
        </w:tabs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Obsługę posiedzenia Rady zapewnia Komisja Sprawdzająca powołana przez Zarząd</w:t>
      </w:r>
      <w:r w:rsidR="00BD0E8A">
        <w:rPr>
          <w:rFonts w:ascii="Times New Roman" w:hAnsi="Times New Roman" w:cs="Times New Roman"/>
          <w:sz w:val="24"/>
          <w:szCs w:val="24"/>
        </w:rPr>
        <w:t>,</w:t>
      </w:r>
      <w:r w:rsidRPr="00E1311D">
        <w:rPr>
          <w:rFonts w:ascii="Times New Roman" w:hAnsi="Times New Roman" w:cs="Times New Roman"/>
          <w:sz w:val="24"/>
          <w:szCs w:val="24"/>
        </w:rPr>
        <w:t xml:space="preserve"> w skład której wchodzą pracownicy Biura</w:t>
      </w:r>
      <w:r w:rsidR="00BD0E8A">
        <w:rPr>
          <w:rFonts w:ascii="Times New Roman" w:hAnsi="Times New Roman" w:cs="Times New Roman"/>
          <w:sz w:val="24"/>
          <w:szCs w:val="24"/>
        </w:rPr>
        <w:t>. Do jej zadań należy</w:t>
      </w:r>
      <w:r w:rsidRPr="00E1311D">
        <w:rPr>
          <w:rFonts w:ascii="Times New Roman" w:hAnsi="Times New Roman" w:cs="Times New Roman"/>
          <w:sz w:val="24"/>
          <w:szCs w:val="24"/>
        </w:rPr>
        <w:t xml:space="preserve"> w szczególności:</w:t>
      </w:r>
    </w:p>
    <w:p w:rsidR="002E495E" w:rsidRPr="00E1311D" w:rsidRDefault="002E495E" w:rsidP="00BD0E8A">
      <w:pPr>
        <w:numPr>
          <w:ilvl w:val="1"/>
          <w:numId w:val="26"/>
        </w:numPr>
        <w:tabs>
          <w:tab w:val="clear" w:pos="720"/>
        </w:tabs>
        <w:spacing w:after="0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lastRenderedPageBreak/>
        <w:t>prowadzenie rejestru interesów,</w:t>
      </w:r>
    </w:p>
    <w:p w:rsidR="002E495E" w:rsidRPr="00E1311D" w:rsidRDefault="002E495E" w:rsidP="00BD0E8A">
      <w:pPr>
        <w:numPr>
          <w:ilvl w:val="1"/>
          <w:numId w:val="26"/>
        </w:numPr>
        <w:tabs>
          <w:tab w:val="clear" w:pos="720"/>
        </w:tabs>
        <w:spacing w:after="0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sporządzanie protokołów z posiedzeń Rady,</w:t>
      </w:r>
    </w:p>
    <w:p w:rsidR="002E495E" w:rsidRPr="00E1311D" w:rsidRDefault="002E495E" w:rsidP="00BD0E8A">
      <w:pPr>
        <w:numPr>
          <w:ilvl w:val="1"/>
          <w:numId w:val="26"/>
        </w:numPr>
        <w:tabs>
          <w:tab w:val="clear" w:pos="720"/>
        </w:tabs>
        <w:spacing w:after="0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zliczanie głosów w trakcie głosowań i podejmowania uchwał,</w:t>
      </w:r>
    </w:p>
    <w:p w:rsidR="002E495E" w:rsidRPr="00E1311D" w:rsidRDefault="002E495E" w:rsidP="00BD0E8A">
      <w:pPr>
        <w:numPr>
          <w:ilvl w:val="1"/>
          <w:numId w:val="26"/>
        </w:numPr>
        <w:tabs>
          <w:tab w:val="clear" w:pos="720"/>
        </w:tabs>
        <w:spacing w:after="0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czuwanie nad prawidłowym przebiegiem procesu oceny i wyboru, poprawności dokumentacji, zgodności formalnej.</w:t>
      </w:r>
    </w:p>
    <w:p w:rsidR="002E495E" w:rsidRPr="00E1311D" w:rsidRDefault="002E495E" w:rsidP="002008DA">
      <w:pPr>
        <w:ind w:left="-426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2E495E" w:rsidRPr="00E1311D" w:rsidRDefault="002E495E" w:rsidP="002008DA">
      <w:pPr>
        <w:ind w:left="-426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13</w:t>
      </w:r>
    </w:p>
    <w:p w:rsidR="002E495E" w:rsidRPr="00E1311D" w:rsidRDefault="002E495E" w:rsidP="009405F6">
      <w:pPr>
        <w:numPr>
          <w:ilvl w:val="0"/>
          <w:numId w:val="8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Przed otwarciem posiedzenia członkowie Rady potwierdzają swoją obecność podpisem na liście obecności.</w:t>
      </w:r>
    </w:p>
    <w:p w:rsidR="002E495E" w:rsidRPr="00E1311D" w:rsidRDefault="002E495E" w:rsidP="009405F6">
      <w:pPr>
        <w:numPr>
          <w:ilvl w:val="0"/>
          <w:numId w:val="8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Wcześn</w:t>
      </w:r>
      <w:r w:rsidR="00875146">
        <w:rPr>
          <w:rFonts w:ascii="Times New Roman" w:hAnsi="Times New Roman" w:cs="Times New Roman"/>
          <w:sz w:val="24"/>
          <w:szCs w:val="24"/>
        </w:rPr>
        <w:t xml:space="preserve">iejsze opuszczenie posiedzenia </w:t>
      </w:r>
      <w:r w:rsidRPr="00E1311D">
        <w:rPr>
          <w:rFonts w:ascii="Times New Roman" w:hAnsi="Times New Roman" w:cs="Times New Roman"/>
          <w:sz w:val="24"/>
          <w:szCs w:val="24"/>
        </w:rPr>
        <w:t>przez Członka Rady wymaga poin</w:t>
      </w:r>
      <w:r w:rsidR="00875146">
        <w:rPr>
          <w:rFonts w:ascii="Times New Roman" w:hAnsi="Times New Roman" w:cs="Times New Roman"/>
          <w:sz w:val="24"/>
          <w:szCs w:val="24"/>
        </w:rPr>
        <w:t xml:space="preserve">formowania </w:t>
      </w:r>
      <w:r w:rsidRPr="00E1311D">
        <w:rPr>
          <w:rFonts w:ascii="Times New Roman" w:hAnsi="Times New Roman" w:cs="Times New Roman"/>
          <w:sz w:val="24"/>
          <w:szCs w:val="24"/>
        </w:rPr>
        <w:t xml:space="preserve">o tym Przewodniczącego obrad. </w:t>
      </w:r>
    </w:p>
    <w:p w:rsidR="002E495E" w:rsidRPr="00E1311D" w:rsidRDefault="002E495E" w:rsidP="009405F6">
      <w:pPr>
        <w:numPr>
          <w:ilvl w:val="0"/>
          <w:numId w:val="8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Prawomocność posiedzenia i podejmowanych przez Radę decyzji (quorum) wymaga obecności co najmniej 50% składu Rady.</w:t>
      </w:r>
    </w:p>
    <w:p w:rsidR="002E495E" w:rsidRPr="00E1311D" w:rsidRDefault="002E495E" w:rsidP="009405F6">
      <w:pPr>
        <w:ind w:left="-284" w:right="-284"/>
        <w:rPr>
          <w:rFonts w:ascii="Times New Roman" w:hAnsi="Times New Roman" w:cs="Times New Roman"/>
          <w:sz w:val="24"/>
          <w:szCs w:val="24"/>
        </w:rPr>
      </w:pPr>
    </w:p>
    <w:p w:rsidR="002E495E" w:rsidRPr="00E1311D" w:rsidRDefault="002E495E" w:rsidP="00531163">
      <w:pPr>
        <w:ind w:left="-426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14</w:t>
      </w:r>
    </w:p>
    <w:p w:rsidR="002E495E" w:rsidRPr="00E1311D" w:rsidRDefault="002E495E" w:rsidP="00875146">
      <w:pPr>
        <w:numPr>
          <w:ilvl w:val="0"/>
          <w:numId w:val="9"/>
        </w:numPr>
        <w:spacing w:after="0"/>
        <w:ind w:left="-284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Po otwarciu posiedzenia, Przewodniczący obrad podaje liczbę obecnych członków Rady na podstawie podpisanej przez nich listy obecności i stwierdza prawomocność posiedzenia (quorum).</w:t>
      </w:r>
    </w:p>
    <w:p w:rsidR="002E495E" w:rsidRPr="00E1311D" w:rsidRDefault="002E495E" w:rsidP="00875146">
      <w:pPr>
        <w:numPr>
          <w:ilvl w:val="0"/>
          <w:numId w:val="9"/>
        </w:numPr>
        <w:spacing w:after="0"/>
        <w:ind w:left="-284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W razie braku quorum Przewodniczący zamyka obrady wyznaczając równocześnie nowy termin posiedzenia.</w:t>
      </w:r>
    </w:p>
    <w:p w:rsidR="002E495E" w:rsidRPr="00E1311D" w:rsidRDefault="002E495E" w:rsidP="00875146">
      <w:pPr>
        <w:numPr>
          <w:ilvl w:val="0"/>
          <w:numId w:val="9"/>
        </w:numPr>
        <w:spacing w:after="0"/>
        <w:ind w:left="-284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W protokole odnotowuje się przyczyny, z powodu których posiedzenie nie odbyło się.</w:t>
      </w:r>
    </w:p>
    <w:p w:rsidR="002E495E" w:rsidRPr="00E1311D" w:rsidRDefault="002E495E" w:rsidP="009405F6">
      <w:pPr>
        <w:ind w:left="-284" w:right="-284"/>
        <w:rPr>
          <w:rFonts w:ascii="Times New Roman" w:hAnsi="Times New Roman" w:cs="Times New Roman"/>
          <w:sz w:val="24"/>
          <w:szCs w:val="24"/>
        </w:rPr>
      </w:pPr>
    </w:p>
    <w:p w:rsidR="002E495E" w:rsidRPr="00E1311D" w:rsidRDefault="002E495E" w:rsidP="00875146">
      <w:pPr>
        <w:ind w:left="-426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15</w:t>
      </w:r>
    </w:p>
    <w:p w:rsidR="002E495E" w:rsidRPr="00E1311D" w:rsidRDefault="002E495E" w:rsidP="009405F6">
      <w:pPr>
        <w:numPr>
          <w:ilvl w:val="0"/>
          <w:numId w:val="27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Przewodniczący obrad rozpoczyna posiedzenie przedstawiając porządek obrad i poddaje go pod głosowanie Rady.</w:t>
      </w:r>
    </w:p>
    <w:p w:rsidR="002E495E" w:rsidRPr="00E1311D" w:rsidRDefault="002E495E" w:rsidP="009405F6">
      <w:pPr>
        <w:numPr>
          <w:ilvl w:val="0"/>
          <w:numId w:val="27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Członek Rady może zgłosić wniosek o zmianę porządku obrad. Rada poprzez głosowanie przyjmuje lub odrzuca zgłoszone wnioski.</w:t>
      </w:r>
    </w:p>
    <w:p w:rsidR="002E495E" w:rsidRPr="00E1311D" w:rsidRDefault="002E495E" w:rsidP="009405F6">
      <w:pPr>
        <w:numPr>
          <w:ilvl w:val="0"/>
          <w:numId w:val="27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Przewodniczący obrad prowadzi posiedzenie zgodnie z porządkiem przyjętym przez Radę.</w:t>
      </w:r>
    </w:p>
    <w:p w:rsidR="002E495E" w:rsidRPr="00E1311D" w:rsidRDefault="002E495E" w:rsidP="009405F6">
      <w:pPr>
        <w:numPr>
          <w:ilvl w:val="0"/>
          <w:numId w:val="27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Porządek obrad obejmuje w szczególności:</w:t>
      </w:r>
    </w:p>
    <w:p w:rsidR="002E495E" w:rsidRPr="00E1311D" w:rsidRDefault="002E495E" w:rsidP="00875146">
      <w:pPr>
        <w:numPr>
          <w:ilvl w:val="1"/>
          <w:numId w:val="27"/>
        </w:numPr>
        <w:spacing w:after="0"/>
        <w:ind w:left="0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 xml:space="preserve">omówienie wniosków o przyznanie pomocy złożonych w ramach naboru prowadzonego przez LGD, </w:t>
      </w:r>
    </w:p>
    <w:p w:rsidR="002E495E" w:rsidRPr="00E1311D" w:rsidRDefault="002E495E" w:rsidP="00875146">
      <w:pPr>
        <w:numPr>
          <w:ilvl w:val="1"/>
          <w:numId w:val="27"/>
        </w:numPr>
        <w:spacing w:after="0"/>
        <w:ind w:left="0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bCs/>
          <w:sz w:val="24"/>
          <w:szCs w:val="24"/>
        </w:rPr>
        <w:t>ocenę złożonych wniosków,</w:t>
      </w:r>
    </w:p>
    <w:p w:rsidR="002E495E" w:rsidRPr="00E1311D" w:rsidRDefault="002E495E" w:rsidP="00875146">
      <w:pPr>
        <w:numPr>
          <w:ilvl w:val="1"/>
          <w:numId w:val="27"/>
        </w:numPr>
        <w:spacing w:after="0"/>
        <w:ind w:left="0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bCs/>
          <w:sz w:val="24"/>
          <w:szCs w:val="24"/>
        </w:rPr>
        <w:t xml:space="preserve">dyskusję oraz ustalenie kwoty wsparcia, </w:t>
      </w:r>
    </w:p>
    <w:p w:rsidR="002E495E" w:rsidRPr="00E1311D" w:rsidRDefault="002E495E" w:rsidP="00875146">
      <w:pPr>
        <w:numPr>
          <w:ilvl w:val="1"/>
          <w:numId w:val="27"/>
        </w:numPr>
        <w:spacing w:after="0"/>
        <w:ind w:left="0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bCs/>
          <w:sz w:val="24"/>
          <w:szCs w:val="24"/>
        </w:rPr>
        <w:t>podjęcie uchwały o wyborze operacji do przyznania pomocy,</w:t>
      </w:r>
    </w:p>
    <w:p w:rsidR="002E495E" w:rsidRPr="00E1311D" w:rsidRDefault="002E495E" w:rsidP="00875146">
      <w:pPr>
        <w:numPr>
          <w:ilvl w:val="1"/>
          <w:numId w:val="27"/>
        </w:numPr>
        <w:spacing w:after="0"/>
        <w:ind w:left="0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weryfikację/rozpatrzenie wyników dokonanej przez siebie oceny w przypadku złożenia protestu/ odwołania,</w:t>
      </w:r>
    </w:p>
    <w:p w:rsidR="002E495E" w:rsidRPr="00E1311D" w:rsidRDefault="002E495E" w:rsidP="00875146">
      <w:pPr>
        <w:numPr>
          <w:ilvl w:val="1"/>
          <w:numId w:val="27"/>
        </w:numPr>
        <w:spacing w:after="0"/>
        <w:ind w:left="0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wolne wnioski i zapytania.</w:t>
      </w:r>
    </w:p>
    <w:p w:rsidR="002E495E" w:rsidRPr="00E1311D" w:rsidRDefault="002E495E" w:rsidP="009405F6">
      <w:pPr>
        <w:numPr>
          <w:ilvl w:val="0"/>
          <w:numId w:val="27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Decyzja w sprawie wyboru operacji do finansowania jest podejmowana w formie uchwał Rady.</w:t>
      </w:r>
    </w:p>
    <w:p w:rsidR="002E495E" w:rsidRPr="00E1311D" w:rsidRDefault="002E495E" w:rsidP="009405F6">
      <w:pPr>
        <w:ind w:left="-284" w:right="-284"/>
        <w:rPr>
          <w:rFonts w:ascii="Times New Roman" w:hAnsi="Times New Roman" w:cs="Times New Roman"/>
          <w:sz w:val="24"/>
          <w:szCs w:val="24"/>
        </w:rPr>
      </w:pPr>
    </w:p>
    <w:p w:rsidR="002E495E" w:rsidRPr="00E1311D" w:rsidRDefault="002E495E" w:rsidP="008631EA">
      <w:pPr>
        <w:ind w:left="-426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</w:t>
      </w:r>
      <w:r w:rsidR="00A607F1">
        <w:rPr>
          <w:rFonts w:ascii="Times New Roman" w:hAnsi="Times New Roman" w:cs="Times New Roman"/>
          <w:sz w:val="24"/>
          <w:szCs w:val="24"/>
        </w:rPr>
        <w:t xml:space="preserve"> </w:t>
      </w:r>
      <w:r w:rsidRPr="00E1311D">
        <w:rPr>
          <w:rFonts w:ascii="Times New Roman" w:hAnsi="Times New Roman" w:cs="Times New Roman"/>
          <w:sz w:val="24"/>
          <w:szCs w:val="24"/>
        </w:rPr>
        <w:t>16</w:t>
      </w:r>
    </w:p>
    <w:p w:rsidR="002E495E" w:rsidRPr="00E1311D" w:rsidRDefault="002E495E" w:rsidP="009405F6">
      <w:pPr>
        <w:numPr>
          <w:ilvl w:val="0"/>
          <w:numId w:val="10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Przewodniczący obrad czuwa nad sprawnym przebiegiem i przestrzeganiem porządku posiedzenia, otwiera i zamyka dyskusję oraz udziela głosu w dyskusji.</w:t>
      </w:r>
    </w:p>
    <w:p w:rsidR="002E495E" w:rsidRPr="00E1311D" w:rsidRDefault="002E495E" w:rsidP="009405F6">
      <w:pPr>
        <w:numPr>
          <w:ilvl w:val="0"/>
          <w:numId w:val="10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lastRenderedPageBreak/>
        <w:t>Przedmiotem wystąpień mogą być tylko sprawy objęte porządkiem posiedzenia.</w:t>
      </w:r>
    </w:p>
    <w:p w:rsidR="002E495E" w:rsidRPr="00E1311D" w:rsidRDefault="002E495E" w:rsidP="009405F6">
      <w:pPr>
        <w:numPr>
          <w:ilvl w:val="0"/>
          <w:numId w:val="10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W dyskusji gło</w:t>
      </w:r>
      <w:r w:rsidR="008631EA">
        <w:rPr>
          <w:rFonts w:ascii="Times New Roman" w:hAnsi="Times New Roman" w:cs="Times New Roman"/>
          <w:sz w:val="24"/>
          <w:szCs w:val="24"/>
        </w:rPr>
        <w:t>s mogą zabierać członkowie Rady</w:t>
      </w:r>
      <w:r w:rsidRPr="00E1311D">
        <w:rPr>
          <w:rFonts w:ascii="Times New Roman" w:hAnsi="Times New Roman" w:cs="Times New Roman"/>
          <w:sz w:val="24"/>
          <w:szCs w:val="24"/>
        </w:rPr>
        <w:t xml:space="preserve"> oraz osoby zaproszone do udziału w posiedzeniu. Przewodniczący obrad może określić maksymalny czas wystąpień.</w:t>
      </w:r>
    </w:p>
    <w:p w:rsidR="002E495E" w:rsidRPr="00E1311D" w:rsidRDefault="002E495E" w:rsidP="009405F6">
      <w:pPr>
        <w:numPr>
          <w:ilvl w:val="0"/>
          <w:numId w:val="10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Przewodniczący obrad w pierwszej kolejności udziela głosu osobie referującej aktualnie rozpatrywaną sprawę, a następnie pozostałym dyskutantom według kolejności zgłoszeń. Powtórne zabranie głosu w tym samym punkcie porządku obrad możliwe jest po wyczerpaniu listy mówców. Ograniczenie to nie dotyczy osoby referującej sprawę.</w:t>
      </w:r>
    </w:p>
    <w:p w:rsidR="002E495E" w:rsidRPr="00E1311D" w:rsidRDefault="002E495E" w:rsidP="009405F6">
      <w:pPr>
        <w:numPr>
          <w:ilvl w:val="0"/>
          <w:numId w:val="10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Przewodniczący obrad może odebrać mówcy głos, jeżeli w swoim wystąpieniu odbiega on od aktualnie omawianej sprawy lub przekracza maksymalny czas wystąpienia.</w:t>
      </w:r>
    </w:p>
    <w:p w:rsidR="002E495E" w:rsidRPr="00E1311D" w:rsidRDefault="002E495E" w:rsidP="009405F6">
      <w:pPr>
        <w:numPr>
          <w:ilvl w:val="0"/>
          <w:numId w:val="10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Jeżeli treść lub forma wystąpienia albo też zachowanie mówcy w sposób oczywisty zakłóca porządek obrad lub powagę posiedzenia, Przewodniczący obrad przywołuje mówcę do porządku lub odbiera mu głos. Fakt ten odnotowuje się w protokole posiedzenia.</w:t>
      </w:r>
    </w:p>
    <w:p w:rsidR="002E495E" w:rsidRPr="00E1311D" w:rsidRDefault="002E495E" w:rsidP="009405F6">
      <w:pPr>
        <w:numPr>
          <w:ilvl w:val="0"/>
          <w:numId w:val="10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Po wyczerpaniu listy mówców Przewodniczący obrad zamyka dyskusję. W razie potrzeby Przewodniczący może zarządzić przerwę w celu wykonania niezbędnych czynności przygotowawczych do głosowania, na przykład przygotowania poprawek w projekcie uchwały lub innym rozpatrywanym dokumencie, przygotowania kart do głosowania.</w:t>
      </w:r>
    </w:p>
    <w:p w:rsidR="002E495E" w:rsidRPr="00E1311D" w:rsidRDefault="002E495E" w:rsidP="009405F6">
      <w:pPr>
        <w:numPr>
          <w:ilvl w:val="0"/>
          <w:numId w:val="10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Po zamknięciu dyskusji Przewodniczący obrad rozpoczyna procedurę głosowania. Od tej chwili można zabrać głos tylko w celu zgłoszenia lub uzasadnienia wniosku formalnego o sposobie lub porządku głosowania i to jedynie przed zarządzeniem głosowania przez Przewodniczącego obrad.</w:t>
      </w:r>
    </w:p>
    <w:p w:rsidR="002E495E" w:rsidRPr="00E1311D" w:rsidRDefault="002E495E" w:rsidP="009405F6">
      <w:pPr>
        <w:ind w:left="-284" w:right="-284"/>
        <w:rPr>
          <w:rFonts w:ascii="Times New Roman" w:hAnsi="Times New Roman" w:cs="Times New Roman"/>
          <w:sz w:val="24"/>
          <w:szCs w:val="24"/>
          <w:highlight w:val="red"/>
        </w:rPr>
      </w:pPr>
    </w:p>
    <w:p w:rsidR="002E495E" w:rsidRPr="00E1311D" w:rsidRDefault="002E495E" w:rsidP="00B126F6">
      <w:pPr>
        <w:ind w:left="-426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17</w:t>
      </w:r>
    </w:p>
    <w:p w:rsidR="002E495E" w:rsidRPr="00E1311D" w:rsidRDefault="002E495E" w:rsidP="009405F6">
      <w:pPr>
        <w:numPr>
          <w:ilvl w:val="0"/>
          <w:numId w:val="11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Przewodniczący obrad może udzielić głosu poza kolejnością zgłoszonych mówców, jeżeli zabranie głosu wiąże się bezpośrednio z głosem przedmówcy lub w trybie sprostowania. Poza kolejnością udziela się głosu w sprawie zgłoszenia wniosku formalnego, w szczególności w sprawach:</w:t>
      </w:r>
    </w:p>
    <w:p w:rsidR="002E495E" w:rsidRPr="00E1311D" w:rsidRDefault="002E495E" w:rsidP="00B126F6">
      <w:pPr>
        <w:numPr>
          <w:ilvl w:val="1"/>
          <w:numId w:val="27"/>
        </w:numPr>
        <w:spacing w:after="0"/>
        <w:ind w:left="0" w:right="-284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stwierdzenia quorom,</w:t>
      </w:r>
    </w:p>
    <w:p w:rsidR="002E495E" w:rsidRPr="00E1311D" w:rsidRDefault="002E495E" w:rsidP="00B126F6">
      <w:pPr>
        <w:numPr>
          <w:ilvl w:val="1"/>
          <w:numId w:val="27"/>
        </w:numPr>
        <w:spacing w:after="0"/>
        <w:ind w:left="0" w:right="-284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sprawdzenia listy obecności</w:t>
      </w:r>
    </w:p>
    <w:p w:rsidR="002E495E" w:rsidRPr="00E1311D" w:rsidRDefault="002E495E" w:rsidP="00B126F6">
      <w:pPr>
        <w:numPr>
          <w:ilvl w:val="1"/>
          <w:numId w:val="27"/>
        </w:numPr>
        <w:spacing w:after="0"/>
        <w:ind w:left="0" w:right="-284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przerwania, odroczenia lub zamknięcia sesji,</w:t>
      </w:r>
    </w:p>
    <w:p w:rsidR="002E495E" w:rsidRPr="00E1311D" w:rsidRDefault="002E495E" w:rsidP="00B126F6">
      <w:pPr>
        <w:numPr>
          <w:ilvl w:val="1"/>
          <w:numId w:val="27"/>
        </w:numPr>
        <w:spacing w:after="0"/>
        <w:ind w:left="0" w:right="-284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głosowania bez dyskusji,</w:t>
      </w:r>
    </w:p>
    <w:p w:rsidR="002E495E" w:rsidRPr="00E1311D" w:rsidRDefault="002E495E" w:rsidP="00B126F6">
      <w:pPr>
        <w:numPr>
          <w:ilvl w:val="1"/>
          <w:numId w:val="27"/>
        </w:numPr>
        <w:spacing w:after="0"/>
        <w:ind w:left="0" w:right="-284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zamknięcia listy mówców,</w:t>
      </w:r>
    </w:p>
    <w:p w:rsidR="002E495E" w:rsidRPr="00E1311D" w:rsidRDefault="002E495E" w:rsidP="00B126F6">
      <w:pPr>
        <w:numPr>
          <w:ilvl w:val="1"/>
          <w:numId w:val="27"/>
        </w:numPr>
        <w:spacing w:after="0"/>
        <w:ind w:left="0" w:right="-284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ograniczenia czasu wystąpień  mówców,</w:t>
      </w:r>
    </w:p>
    <w:p w:rsidR="002E495E" w:rsidRPr="00E1311D" w:rsidRDefault="002E495E" w:rsidP="00B126F6">
      <w:pPr>
        <w:numPr>
          <w:ilvl w:val="1"/>
          <w:numId w:val="27"/>
        </w:numPr>
        <w:spacing w:after="0"/>
        <w:ind w:left="0" w:right="-284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zamknięcia dyskusji,</w:t>
      </w:r>
    </w:p>
    <w:p w:rsidR="002E495E" w:rsidRPr="00E1311D" w:rsidRDefault="002E495E" w:rsidP="00B126F6">
      <w:pPr>
        <w:numPr>
          <w:ilvl w:val="1"/>
          <w:numId w:val="27"/>
        </w:numPr>
        <w:spacing w:after="0"/>
        <w:ind w:left="0" w:right="-284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zarządzenia przerwy,</w:t>
      </w:r>
    </w:p>
    <w:p w:rsidR="002E495E" w:rsidRPr="00E1311D" w:rsidRDefault="002E495E" w:rsidP="00B126F6">
      <w:pPr>
        <w:numPr>
          <w:ilvl w:val="1"/>
          <w:numId w:val="27"/>
        </w:numPr>
        <w:spacing w:after="0"/>
        <w:ind w:left="0" w:right="-284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zarządzenia głosowania imiennego,</w:t>
      </w:r>
    </w:p>
    <w:p w:rsidR="002E495E" w:rsidRPr="00E1311D" w:rsidRDefault="002E495E" w:rsidP="00B126F6">
      <w:pPr>
        <w:numPr>
          <w:ilvl w:val="1"/>
          <w:numId w:val="27"/>
        </w:numPr>
        <w:spacing w:after="0"/>
        <w:ind w:left="0" w:right="-284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przeliczenia głosów,</w:t>
      </w:r>
    </w:p>
    <w:p w:rsidR="002E495E" w:rsidRPr="00E1311D" w:rsidRDefault="002E495E" w:rsidP="00B126F6">
      <w:pPr>
        <w:numPr>
          <w:ilvl w:val="1"/>
          <w:numId w:val="27"/>
        </w:numPr>
        <w:spacing w:after="0"/>
        <w:ind w:left="0" w:right="-284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reasumpcji głosowania.</w:t>
      </w:r>
    </w:p>
    <w:p w:rsidR="002E495E" w:rsidRPr="00E1311D" w:rsidRDefault="002E495E" w:rsidP="009405F6">
      <w:pPr>
        <w:numPr>
          <w:ilvl w:val="0"/>
          <w:numId w:val="11"/>
        </w:num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Wniosek formalny powinien zawierać żądanie i zwięzłe uzasadnienie.</w:t>
      </w:r>
    </w:p>
    <w:p w:rsidR="002E495E" w:rsidRPr="00E1311D" w:rsidRDefault="002E495E" w:rsidP="009405F6">
      <w:pPr>
        <w:numPr>
          <w:ilvl w:val="0"/>
          <w:numId w:val="11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Rada rozstrzyga o wniosku formalnym niezwłocznie po jego zgłoszeniu. O przyjęciu lub odrzuceniu wniosku Rada rozstrzyga po wysłuchaniu wnioskodawcy i ewentualnie nie więcej niż dwóch przeciwników wniosku.</w:t>
      </w:r>
    </w:p>
    <w:p w:rsidR="002E495E" w:rsidRPr="00E1311D" w:rsidRDefault="002E495E" w:rsidP="009405F6">
      <w:pPr>
        <w:numPr>
          <w:ilvl w:val="0"/>
          <w:numId w:val="11"/>
        </w:num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 xml:space="preserve">Wnioski formalne, o których mowa w ust. </w:t>
      </w:r>
      <w:r w:rsidR="00150D74">
        <w:rPr>
          <w:rFonts w:ascii="Times New Roman" w:hAnsi="Times New Roman" w:cs="Times New Roman"/>
          <w:sz w:val="24"/>
          <w:szCs w:val="24"/>
        </w:rPr>
        <w:t>1</w:t>
      </w:r>
      <w:r w:rsidRPr="00E13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11D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E1311D">
        <w:rPr>
          <w:rFonts w:ascii="Times New Roman" w:hAnsi="Times New Roman" w:cs="Times New Roman"/>
          <w:sz w:val="24"/>
          <w:szCs w:val="24"/>
        </w:rPr>
        <w:t xml:space="preserve"> a) i b) nie poddaje się pod głosowanie.</w:t>
      </w:r>
    </w:p>
    <w:p w:rsidR="002E495E" w:rsidRPr="00E1311D" w:rsidRDefault="002E495E" w:rsidP="009405F6">
      <w:pPr>
        <w:ind w:left="-284" w:right="-284"/>
        <w:rPr>
          <w:rFonts w:ascii="Times New Roman" w:hAnsi="Times New Roman" w:cs="Times New Roman"/>
          <w:sz w:val="24"/>
          <w:szCs w:val="24"/>
        </w:rPr>
      </w:pPr>
    </w:p>
    <w:p w:rsidR="002E495E" w:rsidRPr="00E1311D" w:rsidRDefault="002E495E" w:rsidP="00B126F6">
      <w:pPr>
        <w:ind w:left="-426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18</w:t>
      </w:r>
    </w:p>
    <w:p w:rsidR="002E495E" w:rsidRPr="00E1311D" w:rsidRDefault="002E495E" w:rsidP="00B539BE">
      <w:pPr>
        <w:ind w:left="-567" w:right="-284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Po wyczerpaniu porządku posiedzenia, Przewodniczący obrad zamyka posiedzenie.</w:t>
      </w:r>
    </w:p>
    <w:p w:rsidR="002E495E" w:rsidRPr="00E1311D" w:rsidRDefault="002E495E" w:rsidP="00B539BE">
      <w:pPr>
        <w:ind w:left="-284" w:right="-284"/>
        <w:rPr>
          <w:rFonts w:ascii="Times New Roman" w:hAnsi="Times New Roman" w:cs="Times New Roman"/>
          <w:b/>
          <w:sz w:val="24"/>
          <w:szCs w:val="24"/>
        </w:rPr>
      </w:pPr>
    </w:p>
    <w:p w:rsidR="002E495E" w:rsidRPr="00B539BE" w:rsidRDefault="002E495E" w:rsidP="00BD768C">
      <w:pPr>
        <w:ind w:left="-426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11D">
        <w:rPr>
          <w:rFonts w:ascii="Times New Roman" w:hAnsi="Times New Roman" w:cs="Times New Roman"/>
          <w:b/>
          <w:sz w:val="24"/>
          <w:szCs w:val="24"/>
        </w:rPr>
        <w:t>Ocena i głosowanie</w:t>
      </w:r>
    </w:p>
    <w:p w:rsidR="002E495E" w:rsidRPr="00E1311D" w:rsidRDefault="002E495E" w:rsidP="000C31D2">
      <w:pPr>
        <w:ind w:left="-142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19</w:t>
      </w:r>
    </w:p>
    <w:p w:rsidR="002E495E" w:rsidRPr="00E1311D" w:rsidRDefault="002E495E" w:rsidP="00B539BE">
      <w:pPr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Po omówieniu złożonych wniosków o przyznanie pomocy Przewodniczący obrad rozpoczyna procedurę oceny i głosowania zgodnie z przyjętymi Procedurami wyboru i oceny operacji w ramach LSR (operacji realizowanych przez podmioty inne niż LGD) oraz Procedurami wyboru i oceny grantobiorców w ramach projektów grantowych wraz z opisem sposobu rozliczania grantów, monitorowania i kontroli.</w:t>
      </w:r>
    </w:p>
    <w:p w:rsidR="002E495E" w:rsidRPr="00E1311D" w:rsidRDefault="002E495E" w:rsidP="00BD768C">
      <w:pPr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 xml:space="preserve">      § 20</w:t>
      </w:r>
    </w:p>
    <w:p w:rsidR="002E495E" w:rsidRPr="00E1311D" w:rsidRDefault="002E495E" w:rsidP="00BD768C">
      <w:pPr>
        <w:numPr>
          <w:ilvl w:val="1"/>
          <w:numId w:val="12"/>
        </w:numPr>
        <w:tabs>
          <w:tab w:val="clear" w:pos="644"/>
          <w:tab w:val="num" w:pos="360"/>
        </w:tabs>
        <w:spacing w:after="0"/>
        <w:ind w:left="-284" w:righ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 xml:space="preserve">Ocena wniosków o przyznanie pomocy odbywa się poprzez wypełnienie i oddanie Komisji Sprawdzającej  kart do oceny operacji. </w:t>
      </w:r>
    </w:p>
    <w:p w:rsidR="002E495E" w:rsidRPr="00E1311D" w:rsidRDefault="002E495E" w:rsidP="00BD768C">
      <w:pPr>
        <w:numPr>
          <w:ilvl w:val="1"/>
          <w:numId w:val="12"/>
        </w:numPr>
        <w:tabs>
          <w:tab w:val="clear" w:pos="644"/>
          <w:tab w:val="num" w:pos="360"/>
        </w:tabs>
        <w:spacing w:after="0"/>
        <w:ind w:left="-284" w:righ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Wszystkie głosowania Rady są jawne.</w:t>
      </w:r>
    </w:p>
    <w:p w:rsidR="002E495E" w:rsidRPr="00E1311D" w:rsidRDefault="002E495E" w:rsidP="00BD768C">
      <w:pPr>
        <w:numPr>
          <w:ilvl w:val="1"/>
          <w:numId w:val="12"/>
        </w:numPr>
        <w:tabs>
          <w:tab w:val="clear" w:pos="644"/>
          <w:tab w:val="num" w:pos="360"/>
        </w:tabs>
        <w:spacing w:after="0"/>
        <w:ind w:left="-284" w:righ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Głosowanie Rady odbywa się poprzez  podniesienie ręki na wezwanie Przewodniczącego obrad.</w:t>
      </w:r>
    </w:p>
    <w:p w:rsidR="002E495E" w:rsidRPr="00E1311D" w:rsidRDefault="002E495E" w:rsidP="009405F6">
      <w:pPr>
        <w:ind w:left="-284" w:right="-284"/>
        <w:rPr>
          <w:rFonts w:ascii="Times New Roman" w:hAnsi="Times New Roman" w:cs="Times New Roman"/>
          <w:sz w:val="24"/>
          <w:szCs w:val="24"/>
        </w:rPr>
      </w:pPr>
    </w:p>
    <w:p w:rsidR="002E495E" w:rsidRPr="00E1311D" w:rsidRDefault="002E495E" w:rsidP="000C31D2">
      <w:pPr>
        <w:ind w:left="-142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21</w:t>
      </w:r>
    </w:p>
    <w:p w:rsidR="002E495E" w:rsidRPr="00E1311D" w:rsidRDefault="002E495E" w:rsidP="009E20E4">
      <w:pPr>
        <w:numPr>
          <w:ilvl w:val="0"/>
          <w:numId w:val="13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W głosowaniu przez podniesienie ręki Komisja Sprawdzająca oblicza głosy „ za” , głosy „ przeciw” i głosy „ wstrzymujące się”, po czym informuje Przewodniczącego obrad o wyniku głosowania.</w:t>
      </w:r>
    </w:p>
    <w:p w:rsidR="002E495E" w:rsidRDefault="002E495E" w:rsidP="009E20E4">
      <w:pPr>
        <w:numPr>
          <w:ilvl w:val="0"/>
          <w:numId w:val="13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Wyniki głosowania ogłasza Przewodniczący obrad.</w:t>
      </w:r>
    </w:p>
    <w:p w:rsidR="009E20E4" w:rsidRPr="009E20E4" w:rsidRDefault="009E20E4" w:rsidP="009E20E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E495E" w:rsidRPr="00E1311D" w:rsidRDefault="002E495E" w:rsidP="000C31D2">
      <w:pPr>
        <w:ind w:left="-142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22</w:t>
      </w:r>
    </w:p>
    <w:p w:rsidR="002E495E" w:rsidRPr="00E1311D" w:rsidRDefault="002E495E" w:rsidP="009405F6">
      <w:pPr>
        <w:numPr>
          <w:ilvl w:val="0"/>
          <w:numId w:val="28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Ocena operacji odbywa się wyłącznie przez wypełnienie karty do oceny operacji i obejmuje:</w:t>
      </w:r>
    </w:p>
    <w:p w:rsidR="002E495E" w:rsidRPr="00E1311D" w:rsidRDefault="002E495E" w:rsidP="009E20E4">
      <w:pPr>
        <w:numPr>
          <w:ilvl w:val="1"/>
          <w:numId w:val="28"/>
        </w:numPr>
        <w:tabs>
          <w:tab w:val="clear" w:pos="720"/>
        </w:tabs>
        <w:spacing w:after="0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ocenę w sprawie zgodności operacji z LSR,</w:t>
      </w:r>
    </w:p>
    <w:p w:rsidR="002E495E" w:rsidRPr="00E1311D" w:rsidRDefault="002E495E" w:rsidP="009E20E4">
      <w:pPr>
        <w:numPr>
          <w:ilvl w:val="1"/>
          <w:numId w:val="28"/>
        </w:numPr>
        <w:tabs>
          <w:tab w:val="clear" w:pos="720"/>
        </w:tabs>
        <w:spacing w:after="0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ocenę według lokalnych kryteriów wyboru przyjętych przez LGD.</w:t>
      </w:r>
    </w:p>
    <w:p w:rsidR="002E495E" w:rsidRPr="00E1311D" w:rsidRDefault="002E495E" w:rsidP="009405F6">
      <w:pPr>
        <w:pStyle w:val="Akapitzlist"/>
        <w:numPr>
          <w:ilvl w:val="0"/>
          <w:numId w:val="28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Przez operacje zgodne z LSR rozumie się operacje, które:</w:t>
      </w:r>
    </w:p>
    <w:p w:rsidR="002E495E" w:rsidRPr="00E1311D" w:rsidRDefault="002E495E" w:rsidP="009E20E4">
      <w:pPr>
        <w:pStyle w:val="Akapitzlist"/>
        <w:numPr>
          <w:ilvl w:val="0"/>
          <w:numId w:val="32"/>
        </w:numPr>
        <w:spacing w:after="0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 xml:space="preserve">zakładają realizację celów </w:t>
      </w:r>
      <w:r w:rsidR="003260AE">
        <w:rPr>
          <w:rFonts w:ascii="Times New Roman" w:hAnsi="Times New Roman" w:cs="Times New Roman"/>
          <w:sz w:val="24"/>
          <w:szCs w:val="24"/>
        </w:rPr>
        <w:t>ogólnych</w:t>
      </w:r>
      <w:r w:rsidRPr="00E1311D">
        <w:rPr>
          <w:rFonts w:ascii="Times New Roman" w:hAnsi="Times New Roman" w:cs="Times New Roman"/>
          <w:sz w:val="24"/>
          <w:szCs w:val="24"/>
        </w:rPr>
        <w:t xml:space="preserve"> i szczegółowych LSR, przez osiąganie zaplanowanych </w:t>
      </w:r>
      <w:r w:rsidR="009E20E4">
        <w:rPr>
          <w:rFonts w:ascii="Times New Roman" w:hAnsi="Times New Roman" w:cs="Times New Roman"/>
          <w:sz w:val="24"/>
          <w:szCs w:val="24"/>
        </w:rPr>
        <w:br/>
      </w:r>
      <w:r w:rsidRPr="00E1311D">
        <w:rPr>
          <w:rFonts w:ascii="Times New Roman" w:hAnsi="Times New Roman" w:cs="Times New Roman"/>
          <w:sz w:val="24"/>
          <w:szCs w:val="24"/>
        </w:rPr>
        <w:t>w LSR wskaźników;</w:t>
      </w:r>
    </w:p>
    <w:p w:rsidR="002E495E" w:rsidRPr="00E1311D" w:rsidRDefault="002E495E" w:rsidP="009E20E4">
      <w:pPr>
        <w:pStyle w:val="Akapitzlist"/>
        <w:numPr>
          <w:ilvl w:val="0"/>
          <w:numId w:val="32"/>
        </w:numPr>
        <w:spacing w:after="0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są zgodne z programem, w ramach którego jest planowana realizacja tej operacji.</w:t>
      </w:r>
    </w:p>
    <w:p w:rsidR="002E495E" w:rsidRPr="00E1311D" w:rsidRDefault="002E495E" w:rsidP="009405F6">
      <w:pPr>
        <w:pStyle w:val="Akapitzlist"/>
        <w:numPr>
          <w:ilvl w:val="0"/>
          <w:numId w:val="28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Rada dokonuje wyboru operacji:</w:t>
      </w:r>
    </w:p>
    <w:p w:rsidR="002E495E" w:rsidRPr="00E1311D" w:rsidRDefault="002E495E" w:rsidP="009E20E4">
      <w:pPr>
        <w:pStyle w:val="Akapitzlist"/>
        <w:numPr>
          <w:ilvl w:val="0"/>
          <w:numId w:val="33"/>
        </w:numPr>
        <w:spacing w:after="0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spośród operacji, które:</w:t>
      </w:r>
    </w:p>
    <w:p w:rsidR="002E495E" w:rsidRPr="00E1311D" w:rsidRDefault="002E495E" w:rsidP="009E20E4">
      <w:pPr>
        <w:pStyle w:val="Akapitzlist"/>
        <w:numPr>
          <w:ilvl w:val="1"/>
          <w:numId w:val="28"/>
        </w:numPr>
        <w:tabs>
          <w:tab w:val="clear" w:pos="720"/>
        </w:tabs>
        <w:spacing w:after="0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są zgodne z LSR;</w:t>
      </w:r>
    </w:p>
    <w:p w:rsidR="002E495E" w:rsidRPr="00E1311D" w:rsidRDefault="002E495E" w:rsidP="009E20E4">
      <w:pPr>
        <w:pStyle w:val="Akapitzlist"/>
        <w:numPr>
          <w:ilvl w:val="1"/>
          <w:numId w:val="28"/>
        </w:numPr>
        <w:tabs>
          <w:tab w:val="clear" w:pos="720"/>
        </w:tabs>
        <w:spacing w:after="0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 xml:space="preserve">zostały złożone w miejscu i terminie wskazanym w ogłoszeniu o naborze wniosków </w:t>
      </w:r>
      <w:r w:rsidR="009E20E4">
        <w:rPr>
          <w:rFonts w:ascii="Times New Roman" w:hAnsi="Times New Roman" w:cs="Times New Roman"/>
          <w:sz w:val="24"/>
          <w:szCs w:val="24"/>
        </w:rPr>
        <w:br/>
      </w:r>
      <w:r w:rsidRPr="00E1311D">
        <w:rPr>
          <w:rFonts w:ascii="Times New Roman" w:hAnsi="Times New Roman" w:cs="Times New Roman"/>
          <w:sz w:val="24"/>
          <w:szCs w:val="24"/>
        </w:rPr>
        <w:t>o udzielenie wsparcia;</w:t>
      </w:r>
    </w:p>
    <w:p w:rsidR="002E495E" w:rsidRPr="00E1311D" w:rsidRDefault="002E495E" w:rsidP="009E20E4">
      <w:pPr>
        <w:pStyle w:val="Akapitzlist"/>
        <w:numPr>
          <w:ilvl w:val="1"/>
          <w:numId w:val="28"/>
        </w:numPr>
        <w:tabs>
          <w:tab w:val="clear" w:pos="720"/>
        </w:tabs>
        <w:spacing w:after="0"/>
        <w:ind w:left="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są zgodne z zakresem tematycznym, który został wskazany w ogłoszeniu o naborze wniosków o udzielenie wsparcia;</w:t>
      </w:r>
    </w:p>
    <w:p w:rsidR="002E495E" w:rsidRDefault="002E495E" w:rsidP="00545533">
      <w:pPr>
        <w:pStyle w:val="Akapitzlist"/>
        <w:numPr>
          <w:ilvl w:val="0"/>
          <w:numId w:val="33"/>
        </w:numPr>
        <w:spacing w:after="0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na podstawie lokalnych kryteriów wybor</w:t>
      </w:r>
      <w:r w:rsidR="00545533">
        <w:rPr>
          <w:rFonts w:ascii="Times New Roman" w:hAnsi="Times New Roman" w:cs="Times New Roman"/>
          <w:sz w:val="24"/>
          <w:szCs w:val="24"/>
        </w:rPr>
        <w:t>u.</w:t>
      </w:r>
    </w:p>
    <w:p w:rsidR="00545533" w:rsidRPr="00545533" w:rsidRDefault="00545533" w:rsidP="00545533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E495E" w:rsidRPr="00E1311D" w:rsidRDefault="002E495E" w:rsidP="000C31D2">
      <w:pPr>
        <w:ind w:left="-142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23</w:t>
      </w:r>
    </w:p>
    <w:p w:rsidR="002E495E" w:rsidRPr="00E1311D" w:rsidRDefault="002E495E" w:rsidP="009405F6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ind w:left="-284" w:right="-28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1311D">
        <w:rPr>
          <w:rFonts w:ascii="Times New Roman" w:eastAsia="TimesNewRoman" w:hAnsi="Times New Roman" w:cs="Times New Roman"/>
          <w:sz w:val="24"/>
          <w:szCs w:val="24"/>
        </w:rPr>
        <w:t xml:space="preserve">Ocena zgodności operacji z LSR odbywa się wyłącznie poprzez wypełnienie karty oceny stanowiącej załącznik do Procedur </w:t>
      </w:r>
      <w:r w:rsidRPr="00E1311D">
        <w:rPr>
          <w:rFonts w:ascii="Times New Roman" w:hAnsi="Times New Roman" w:cs="Times New Roman"/>
          <w:sz w:val="24"/>
          <w:szCs w:val="24"/>
        </w:rPr>
        <w:t>wyboru i oceny operacji w ramach LSR (operacji realizowanych przez podmioty inne niż LGD) oraz Procedur wyboru i oceny grantobiorców w ramach projektów grantowych wraz z opisem sposobu rozliczania grantów, monitorowania i kontroli</w:t>
      </w:r>
      <w:r w:rsidRPr="00E1311D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</w:p>
    <w:p w:rsidR="002E495E" w:rsidRPr="00E1311D" w:rsidRDefault="002E495E" w:rsidP="009405F6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ind w:left="-284" w:right="-28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lastRenderedPageBreak/>
        <w:t>Wynik oceny w sprawie uznania operacji za zgodną z LSR jest pozytywny, w przypadku gdy bezwzględna większość członków Rady biorąca udział w ocenie operacji uznała ją za zgodną z</w:t>
      </w:r>
      <w:r w:rsidR="00545533">
        <w:rPr>
          <w:rFonts w:ascii="Times New Roman" w:hAnsi="Times New Roman" w:cs="Times New Roman"/>
          <w:sz w:val="24"/>
          <w:szCs w:val="24"/>
        </w:rPr>
        <w:br/>
      </w:r>
      <w:r w:rsidRPr="00E1311D">
        <w:rPr>
          <w:rFonts w:ascii="Times New Roman" w:hAnsi="Times New Roman" w:cs="Times New Roman"/>
          <w:sz w:val="24"/>
          <w:szCs w:val="24"/>
        </w:rPr>
        <w:t xml:space="preserve">LSR.  </w:t>
      </w:r>
    </w:p>
    <w:p w:rsidR="002E495E" w:rsidRPr="00E1311D" w:rsidRDefault="002E495E" w:rsidP="009405F6">
      <w:pPr>
        <w:numPr>
          <w:ilvl w:val="0"/>
          <w:numId w:val="46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Wyniki oceny ogłasza Przewodniczący obrad.</w:t>
      </w:r>
    </w:p>
    <w:p w:rsidR="002E495E" w:rsidRPr="00E1311D" w:rsidRDefault="002E495E" w:rsidP="009405F6">
      <w:pPr>
        <w:ind w:left="-284" w:right="-284"/>
        <w:rPr>
          <w:rFonts w:ascii="Times New Roman" w:hAnsi="Times New Roman" w:cs="Times New Roman"/>
          <w:sz w:val="24"/>
          <w:szCs w:val="24"/>
        </w:rPr>
      </w:pPr>
    </w:p>
    <w:p w:rsidR="002E495E" w:rsidRPr="00E1311D" w:rsidRDefault="002E495E" w:rsidP="000C31D2">
      <w:pPr>
        <w:ind w:left="-142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24</w:t>
      </w:r>
    </w:p>
    <w:p w:rsidR="002E495E" w:rsidRPr="00E1311D" w:rsidRDefault="002E495E" w:rsidP="009405F6">
      <w:pPr>
        <w:pStyle w:val="Akapitzlist"/>
        <w:numPr>
          <w:ilvl w:val="0"/>
          <w:numId w:val="47"/>
        </w:numPr>
        <w:autoSpaceDE w:val="0"/>
        <w:autoSpaceDN w:val="0"/>
        <w:adjustRightInd w:val="0"/>
        <w:ind w:left="-284" w:right="-28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1311D">
        <w:rPr>
          <w:rFonts w:ascii="Times New Roman" w:eastAsia="TimesNewRoman" w:hAnsi="Times New Roman" w:cs="Times New Roman"/>
          <w:sz w:val="24"/>
          <w:szCs w:val="24"/>
        </w:rPr>
        <w:t>Procedura oceny na podstawie lokalnych kryteriów wyboru polega na dokonaniu oceny operacji zakwalifikowanych wcześniej, jako zgodnych z LSR.</w:t>
      </w:r>
    </w:p>
    <w:p w:rsidR="002E495E" w:rsidRPr="00E1311D" w:rsidRDefault="002E495E" w:rsidP="009405F6">
      <w:pPr>
        <w:pStyle w:val="Akapitzlist"/>
        <w:numPr>
          <w:ilvl w:val="0"/>
          <w:numId w:val="47"/>
        </w:numPr>
        <w:autoSpaceDE w:val="0"/>
        <w:autoSpaceDN w:val="0"/>
        <w:adjustRightInd w:val="0"/>
        <w:ind w:left="-284" w:right="-28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1311D">
        <w:rPr>
          <w:rFonts w:ascii="Times New Roman" w:eastAsia="TimesNewRoman" w:hAnsi="Times New Roman" w:cs="Times New Roman"/>
          <w:sz w:val="24"/>
          <w:szCs w:val="24"/>
        </w:rPr>
        <w:t xml:space="preserve">Ocena operacji według lokalnych kryteriów wyboru odbywa się wyłącznie poprzez wypełnienie kart oceny stanowiących załącznik do Procedur </w:t>
      </w:r>
      <w:r w:rsidRPr="00E1311D">
        <w:rPr>
          <w:rFonts w:ascii="Times New Roman" w:hAnsi="Times New Roman" w:cs="Times New Roman"/>
          <w:sz w:val="24"/>
          <w:szCs w:val="24"/>
        </w:rPr>
        <w:t xml:space="preserve">wyboru i oceny operacji w ramach LSR (operacji realizowanych przez podmioty inne niż LGD) oraz Procedur wyboru i oceny </w:t>
      </w:r>
      <w:proofErr w:type="spellStart"/>
      <w:r w:rsidRPr="00E1311D">
        <w:rPr>
          <w:rFonts w:ascii="Times New Roman" w:hAnsi="Times New Roman" w:cs="Times New Roman"/>
          <w:sz w:val="24"/>
          <w:szCs w:val="24"/>
        </w:rPr>
        <w:t>grantobiorców</w:t>
      </w:r>
      <w:proofErr w:type="spellEnd"/>
      <w:r w:rsidRPr="00E1311D">
        <w:rPr>
          <w:rFonts w:ascii="Times New Roman" w:hAnsi="Times New Roman" w:cs="Times New Roman"/>
          <w:sz w:val="24"/>
          <w:szCs w:val="24"/>
        </w:rPr>
        <w:t xml:space="preserve"> </w:t>
      </w:r>
      <w:r w:rsidR="00220F6C">
        <w:rPr>
          <w:rFonts w:ascii="Times New Roman" w:hAnsi="Times New Roman" w:cs="Times New Roman"/>
          <w:sz w:val="24"/>
          <w:szCs w:val="24"/>
        </w:rPr>
        <w:br/>
      </w:r>
      <w:r w:rsidRPr="00E1311D">
        <w:rPr>
          <w:rFonts w:ascii="Times New Roman" w:hAnsi="Times New Roman" w:cs="Times New Roman"/>
          <w:sz w:val="24"/>
          <w:szCs w:val="24"/>
        </w:rPr>
        <w:t xml:space="preserve">w ramach projektów grantowych wraz z opisem sposobu rozliczania grantów, monitorowania </w:t>
      </w:r>
      <w:r w:rsidR="00220F6C">
        <w:rPr>
          <w:rFonts w:ascii="Times New Roman" w:hAnsi="Times New Roman" w:cs="Times New Roman"/>
          <w:sz w:val="24"/>
          <w:szCs w:val="24"/>
        </w:rPr>
        <w:br/>
      </w:r>
      <w:r w:rsidRPr="00E1311D">
        <w:rPr>
          <w:rFonts w:ascii="Times New Roman" w:hAnsi="Times New Roman" w:cs="Times New Roman"/>
          <w:sz w:val="24"/>
          <w:szCs w:val="24"/>
        </w:rPr>
        <w:t>i kontroli</w:t>
      </w:r>
      <w:r w:rsidRPr="00E1311D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</w:p>
    <w:p w:rsidR="002E495E" w:rsidRPr="00E1311D" w:rsidRDefault="002E495E" w:rsidP="009405F6">
      <w:pPr>
        <w:pStyle w:val="Akapitzlist"/>
        <w:numPr>
          <w:ilvl w:val="0"/>
          <w:numId w:val="47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Członkowie Rady mogą przyznawać jedynie punkty całościowe. Punktacja ułamkowa jest niedopuszczalna.</w:t>
      </w:r>
    </w:p>
    <w:p w:rsidR="002E495E" w:rsidRPr="00E1311D" w:rsidRDefault="002E495E" w:rsidP="009405F6">
      <w:pPr>
        <w:numPr>
          <w:ilvl w:val="0"/>
          <w:numId w:val="47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Wynik oceny operacji według lokalnych kryteriów wyboru dokonuje się w taki sposób, że sumuje się oceny punktowe i dzieli przez liczbę ważnie oddanych kart.</w:t>
      </w:r>
    </w:p>
    <w:p w:rsidR="002E495E" w:rsidRPr="00E1311D" w:rsidRDefault="002E495E" w:rsidP="009405F6">
      <w:pPr>
        <w:numPr>
          <w:ilvl w:val="0"/>
          <w:numId w:val="47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Za operacje zgodne z lokalnymi kryteriami wyboru uznaje się operacje, których średnia liczba uzyskanych punktów z wszystkich, ważnych kart oceny, wynosi co najmniej 30% maksymalnej liczby punktów możliwych do uzyskania.</w:t>
      </w:r>
    </w:p>
    <w:p w:rsidR="002E495E" w:rsidRPr="00E1311D" w:rsidRDefault="002E495E" w:rsidP="009405F6">
      <w:pPr>
        <w:pStyle w:val="Akapitzlist"/>
        <w:numPr>
          <w:ilvl w:val="0"/>
          <w:numId w:val="47"/>
        </w:numPr>
        <w:spacing w:after="0"/>
        <w:ind w:left="-284" w:right="-28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Rada dokonując oceny wniosku ma prawo ustalania wysokości kwoty wsparcia, przy zachowaniu wskazanej w LSR intensywności pomocy określonej dla danej grupy beneficjentów w granicach określonych przepisami §</w:t>
      </w:r>
      <w:r w:rsidR="00B52326">
        <w:rPr>
          <w:rFonts w:ascii="Times New Roman" w:hAnsi="Times New Roman" w:cs="Times New Roman"/>
          <w:sz w:val="24"/>
          <w:szCs w:val="24"/>
        </w:rPr>
        <w:t xml:space="preserve"> 18 Rozporządzenia </w:t>
      </w:r>
      <w:proofErr w:type="spellStart"/>
      <w:r w:rsidR="00B52326">
        <w:rPr>
          <w:rFonts w:ascii="Times New Roman" w:hAnsi="Times New Roman" w:cs="Times New Roman"/>
          <w:sz w:val="24"/>
          <w:szCs w:val="24"/>
        </w:rPr>
        <w:t>MRiRW</w:t>
      </w:r>
      <w:proofErr w:type="spellEnd"/>
      <w:r w:rsidR="00B52326">
        <w:rPr>
          <w:rFonts w:ascii="Times New Roman" w:hAnsi="Times New Roman" w:cs="Times New Roman"/>
          <w:sz w:val="24"/>
          <w:szCs w:val="24"/>
        </w:rPr>
        <w:t xml:space="preserve"> z dnia 24 września 2015 r. w sprawie szczegółowych warunków i trybu przyznawania pomocy finansowej w ramach </w:t>
      </w:r>
      <w:proofErr w:type="spellStart"/>
      <w:r w:rsidR="00B52326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="00B52326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lokalnego kierowanego przez społeczność”</w:t>
      </w:r>
      <w:r w:rsidRPr="00E1311D">
        <w:rPr>
          <w:rFonts w:ascii="Times New Roman" w:hAnsi="Times New Roman" w:cs="Times New Roman"/>
          <w:sz w:val="24"/>
          <w:szCs w:val="24"/>
        </w:rPr>
        <w:t>. Członkowie Rady LGD mogą dokonać akceptacji wnioskowanej kwoty wsparcia lub dokonać jej zmniejszenia.</w:t>
      </w:r>
    </w:p>
    <w:p w:rsidR="002E495E" w:rsidRPr="00E1311D" w:rsidRDefault="002E495E" w:rsidP="009405F6">
      <w:pPr>
        <w:numPr>
          <w:ilvl w:val="0"/>
          <w:numId w:val="47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Wyniki oceny ogłasza Przewodniczący obrad.</w:t>
      </w:r>
    </w:p>
    <w:p w:rsidR="002E495E" w:rsidRPr="00E1311D" w:rsidRDefault="002E495E" w:rsidP="009405F6">
      <w:pPr>
        <w:numPr>
          <w:ilvl w:val="0"/>
          <w:numId w:val="47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 xml:space="preserve">W stosunku do każdej operacji będącej przedmiotem posiedzenia Rady po dokonaniu zgodności </w:t>
      </w:r>
      <w:r w:rsidR="001A0106">
        <w:rPr>
          <w:rFonts w:ascii="Times New Roman" w:hAnsi="Times New Roman" w:cs="Times New Roman"/>
          <w:sz w:val="24"/>
          <w:szCs w:val="24"/>
        </w:rPr>
        <w:br/>
      </w:r>
      <w:r w:rsidRPr="00E1311D">
        <w:rPr>
          <w:rFonts w:ascii="Times New Roman" w:hAnsi="Times New Roman" w:cs="Times New Roman"/>
          <w:sz w:val="24"/>
          <w:szCs w:val="24"/>
        </w:rPr>
        <w:t xml:space="preserve">z LSR i lokalnymi kryteriami wyboru podejmowana jest przez Radę decyzja w formie uchwały </w:t>
      </w:r>
      <w:r w:rsidR="001A0106">
        <w:rPr>
          <w:rFonts w:ascii="Times New Roman" w:hAnsi="Times New Roman" w:cs="Times New Roman"/>
          <w:sz w:val="24"/>
          <w:szCs w:val="24"/>
        </w:rPr>
        <w:br/>
      </w:r>
      <w:r w:rsidRPr="00E1311D">
        <w:rPr>
          <w:rFonts w:ascii="Times New Roman" w:hAnsi="Times New Roman" w:cs="Times New Roman"/>
          <w:sz w:val="24"/>
          <w:szCs w:val="24"/>
        </w:rPr>
        <w:t>w sprawie oceny operacji.</w:t>
      </w:r>
    </w:p>
    <w:p w:rsidR="002E495E" w:rsidRPr="00E1311D" w:rsidRDefault="002E495E" w:rsidP="009405F6">
      <w:pPr>
        <w:numPr>
          <w:ilvl w:val="0"/>
          <w:numId w:val="47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 xml:space="preserve">Na podstawie uchwał w sprawie oceny operacji sporządza się listę operacji ocenionych. Rada </w:t>
      </w:r>
      <w:r w:rsidRPr="00E1311D">
        <w:rPr>
          <w:rFonts w:ascii="Times New Roman" w:hAnsi="Times New Roman" w:cs="Times New Roman"/>
          <w:color w:val="000000"/>
          <w:sz w:val="24"/>
          <w:szCs w:val="24"/>
        </w:rPr>
        <w:t>podejmuje decyzję w formie uchwały</w:t>
      </w:r>
      <w:r w:rsidRPr="00E1311D">
        <w:rPr>
          <w:rFonts w:ascii="Times New Roman" w:hAnsi="Times New Roman" w:cs="Times New Roman"/>
          <w:sz w:val="24"/>
          <w:szCs w:val="24"/>
        </w:rPr>
        <w:t xml:space="preserve"> w</w:t>
      </w:r>
      <w:r w:rsidRPr="00E1311D">
        <w:rPr>
          <w:rFonts w:ascii="Times New Roman" w:hAnsi="Times New Roman" w:cs="Times New Roman"/>
          <w:color w:val="000000"/>
          <w:sz w:val="24"/>
          <w:szCs w:val="24"/>
        </w:rPr>
        <w:t xml:space="preserve"> sprawie przyjęcia listy operacji ocenionych</w:t>
      </w:r>
      <w:r w:rsidRPr="00E1311D">
        <w:rPr>
          <w:rFonts w:ascii="Times New Roman" w:hAnsi="Times New Roman" w:cs="Times New Roman"/>
          <w:sz w:val="24"/>
          <w:szCs w:val="24"/>
        </w:rPr>
        <w:t>.</w:t>
      </w:r>
    </w:p>
    <w:p w:rsidR="002E495E" w:rsidRPr="00E1311D" w:rsidRDefault="002E495E" w:rsidP="009405F6">
      <w:pPr>
        <w:numPr>
          <w:ilvl w:val="0"/>
          <w:numId w:val="47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 xml:space="preserve">Na podstawie listy operacji ocenionych sporządza się listę operacji wybranych. Rada </w:t>
      </w:r>
      <w:r w:rsidRPr="00E1311D">
        <w:rPr>
          <w:rFonts w:ascii="Times New Roman" w:hAnsi="Times New Roman" w:cs="Times New Roman"/>
          <w:color w:val="000000"/>
          <w:sz w:val="24"/>
          <w:szCs w:val="24"/>
        </w:rPr>
        <w:t>podejmuje decyzję w formie uchwały</w:t>
      </w:r>
      <w:r w:rsidRPr="00E1311D">
        <w:rPr>
          <w:rFonts w:ascii="Times New Roman" w:hAnsi="Times New Roman" w:cs="Times New Roman"/>
          <w:sz w:val="24"/>
          <w:szCs w:val="24"/>
        </w:rPr>
        <w:t xml:space="preserve"> w</w:t>
      </w:r>
      <w:r w:rsidRPr="00E1311D">
        <w:rPr>
          <w:rFonts w:ascii="Times New Roman" w:hAnsi="Times New Roman" w:cs="Times New Roman"/>
          <w:color w:val="000000"/>
          <w:sz w:val="24"/>
          <w:szCs w:val="24"/>
        </w:rPr>
        <w:t xml:space="preserve"> sprawie przyjęcia listy operacji wybranych</w:t>
      </w:r>
      <w:r w:rsidRPr="00E1311D">
        <w:rPr>
          <w:rFonts w:ascii="Times New Roman" w:hAnsi="Times New Roman" w:cs="Times New Roman"/>
          <w:sz w:val="24"/>
          <w:szCs w:val="24"/>
        </w:rPr>
        <w:t>.</w:t>
      </w:r>
    </w:p>
    <w:p w:rsidR="002E495E" w:rsidRDefault="002E495E" w:rsidP="001A0106">
      <w:pPr>
        <w:numPr>
          <w:ilvl w:val="0"/>
          <w:numId w:val="47"/>
        </w:num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bCs/>
          <w:sz w:val="24"/>
          <w:szCs w:val="24"/>
        </w:rPr>
        <w:t xml:space="preserve">W przypadku uzyskania jednakowej liczby punktów przez dwie lub więcej operacji, a limit dostępnych środków nie pozwala na finansowanie wszystkich operacji, o miejscu na liście operacji wybranych decyduje kolejność złożenia wniosku. </w:t>
      </w:r>
    </w:p>
    <w:p w:rsidR="001A0106" w:rsidRPr="001A0106" w:rsidRDefault="001A0106" w:rsidP="001A0106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E495E" w:rsidRPr="00E1311D" w:rsidRDefault="002E495E" w:rsidP="009405F6">
      <w:pPr>
        <w:pStyle w:val="Nagwek1"/>
        <w:autoSpaceDE w:val="0"/>
        <w:autoSpaceDN w:val="0"/>
        <w:adjustRightInd w:val="0"/>
        <w:spacing w:line="276" w:lineRule="auto"/>
        <w:ind w:left="-284" w:right="-284"/>
      </w:pPr>
      <w:r w:rsidRPr="00E1311D">
        <w:t>Procedura ustalania i zmiany lokalnych kryteriów wyboru operacji</w:t>
      </w:r>
    </w:p>
    <w:p w:rsidR="002E495E" w:rsidRPr="00E1311D" w:rsidRDefault="002E495E" w:rsidP="009405F6">
      <w:pPr>
        <w:ind w:left="-284" w:right="-284"/>
        <w:rPr>
          <w:rFonts w:ascii="Times New Roman" w:hAnsi="Times New Roman" w:cs="Times New Roman"/>
          <w:sz w:val="24"/>
          <w:szCs w:val="24"/>
        </w:rPr>
      </w:pPr>
    </w:p>
    <w:p w:rsidR="002E495E" w:rsidRPr="00E1311D" w:rsidRDefault="002E495E" w:rsidP="000C31D2">
      <w:pPr>
        <w:autoSpaceDE w:val="0"/>
        <w:autoSpaceDN w:val="0"/>
        <w:adjustRightInd w:val="0"/>
        <w:ind w:left="-142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25</w:t>
      </w:r>
    </w:p>
    <w:p w:rsidR="002E495E" w:rsidRPr="00E1311D" w:rsidRDefault="002E495E" w:rsidP="009405F6">
      <w:pPr>
        <w:numPr>
          <w:ilvl w:val="6"/>
          <w:numId w:val="31"/>
        </w:numPr>
        <w:tabs>
          <w:tab w:val="clear" w:pos="2520"/>
        </w:tabs>
        <w:autoSpaceDE w:val="0"/>
        <w:autoSpaceDN w:val="0"/>
        <w:adjustRightInd w:val="0"/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Lokalne kryteria wyboru operacji uchwala Zarząd.</w:t>
      </w:r>
    </w:p>
    <w:p w:rsidR="002E495E" w:rsidRPr="00E1311D" w:rsidRDefault="002E495E" w:rsidP="009405F6">
      <w:pPr>
        <w:numPr>
          <w:ilvl w:val="6"/>
          <w:numId w:val="31"/>
        </w:numPr>
        <w:tabs>
          <w:tab w:val="clear" w:pos="2520"/>
        </w:tabs>
        <w:autoSpaceDE w:val="0"/>
        <w:autoSpaceDN w:val="0"/>
        <w:adjustRightInd w:val="0"/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lastRenderedPageBreak/>
        <w:t>Każdy członek Zarządu lub Rady może wystąpić z wnioskiem o zmianę Lokalnych kryteriów wyboru operacji.</w:t>
      </w:r>
    </w:p>
    <w:p w:rsidR="002E495E" w:rsidRPr="00E1311D" w:rsidRDefault="002E495E" w:rsidP="009405F6">
      <w:pPr>
        <w:numPr>
          <w:ilvl w:val="6"/>
          <w:numId w:val="31"/>
        </w:numPr>
        <w:tabs>
          <w:tab w:val="clear" w:pos="2520"/>
        </w:tabs>
        <w:autoSpaceDE w:val="0"/>
        <w:autoSpaceDN w:val="0"/>
        <w:adjustRightInd w:val="0"/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Wniosek ten powinien zawierać w szczególności pisemną propozycję zmian wraz z szczegółowym wyjaśnieniem.</w:t>
      </w:r>
    </w:p>
    <w:p w:rsidR="002E495E" w:rsidRPr="00E1311D" w:rsidRDefault="002E495E" w:rsidP="009405F6">
      <w:pPr>
        <w:numPr>
          <w:ilvl w:val="6"/>
          <w:numId w:val="31"/>
        </w:numPr>
        <w:tabs>
          <w:tab w:val="clear" w:pos="2520"/>
        </w:tabs>
        <w:autoSpaceDE w:val="0"/>
        <w:autoSpaceDN w:val="0"/>
        <w:adjustRightInd w:val="0"/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 xml:space="preserve">Lokalne kryteria wyboru </w:t>
      </w:r>
      <w:r w:rsidR="00E6414A">
        <w:rPr>
          <w:rFonts w:ascii="Times New Roman" w:hAnsi="Times New Roman" w:cs="Times New Roman"/>
          <w:sz w:val="24"/>
          <w:szCs w:val="24"/>
        </w:rPr>
        <w:t xml:space="preserve">operacji </w:t>
      </w:r>
      <w:r w:rsidRPr="00E1311D">
        <w:rPr>
          <w:rFonts w:ascii="Times New Roman" w:hAnsi="Times New Roman" w:cs="Times New Roman"/>
          <w:sz w:val="24"/>
          <w:szCs w:val="24"/>
        </w:rPr>
        <w:t>zmieniane są w oparciu o konsultacje społeczne przeprowadzone wśród mieszkańców obszaru LGD.</w:t>
      </w:r>
    </w:p>
    <w:p w:rsidR="002E495E" w:rsidRPr="00E1311D" w:rsidRDefault="002E495E" w:rsidP="009405F6">
      <w:pPr>
        <w:numPr>
          <w:ilvl w:val="6"/>
          <w:numId w:val="31"/>
        </w:numPr>
        <w:tabs>
          <w:tab w:val="clear" w:pos="2520"/>
        </w:tabs>
        <w:autoSpaceDE w:val="0"/>
        <w:autoSpaceDN w:val="0"/>
        <w:adjustRightInd w:val="0"/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Zarząd podejmuje uchwałę w sprawie zmiany Lokalnych kryteriów wyboru operacji.</w:t>
      </w:r>
    </w:p>
    <w:p w:rsidR="002E495E" w:rsidRPr="00E1311D" w:rsidRDefault="002E495E" w:rsidP="009405F6">
      <w:pPr>
        <w:numPr>
          <w:ilvl w:val="6"/>
          <w:numId w:val="31"/>
        </w:numPr>
        <w:tabs>
          <w:tab w:val="clear" w:pos="2520"/>
        </w:tabs>
        <w:autoSpaceDE w:val="0"/>
        <w:autoSpaceDN w:val="0"/>
        <w:adjustRightInd w:val="0"/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W przypadku pozytywnego rozpatrzenia zmiany Lokalnych kryteriów wyboru operacji Biuro przygotowuje odpowiednio nowe karty oceny.</w:t>
      </w:r>
    </w:p>
    <w:p w:rsidR="002E495E" w:rsidRPr="00E1311D" w:rsidRDefault="002E495E" w:rsidP="009405F6">
      <w:pPr>
        <w:numPr>
          <w:ilvl w:val="6"/>
          <w:numId w:val="31"/>
        </w:numPr>
        <w:tabs>
          <w:tab w:val="clear" w:pos="2520"/>
        </w:tabs>
        <w:autoSpaceDE w:val="0"/>
        <w:autoSpaceDN w:val="0"/>
        <w:adjustRightInd w:val="0"/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  <w:lang w:eastAsia="ar-SA"/>
        </w:rPr>
        <w:t xml:space="preserve">W przypadku zmiany Lokalnych kryteriów wyboru </w:t>
      </w:r>
      <w:r w:rsidRPr="00E1311D">
        <w:rPr>
          <w:rFonts w:ascii="Times New Roman" w:hAnsi="Times New Roman" w:cs="Times New Roman"/>
          <w:sz w:val="24"/>
          <w:szCs w:val="24"/>
        </w:rPr>
        <w:t>operacji</w:t>
      </w:r>
      <w:r w:rsidRPr="00E1311D">
        <w:rPr>
          <w:rFonts w:ascii="Times New Roman" w:hAnsi="Times New Roman" w:cs="Times New Roman"/>
          <w:sz w:val="24"/>
          <w:szCs w:val="24"/>
          <w:lang w:eastAsia="ar-SA"/>
        </w:rPr>
        <w:t>, będą one obowiązywać dla konkursów ogłoszonych po dniu zatwierdzenia zmian.</w:t>
      </w:r>
    </w:p>
    <w:p w:rsidR="002E495E" w:rsidRPr="00F26096" w:rsidRDefault="002E495E" w:rsidP="00F26096">
      <w:pPr>
        <w:ind w:right="-284"/>
        <w:rPr>
          <w:rFonts w:ascii="Times New Roman" w:hAnsi="Times New Roman" w:cs="Times New Roman"/>
          <w:sz w:val="24"/>
          <w:szCs w:val="24"/>
        </w:rPr>
      </w:pPr>
    </w:p>
    <w:p w:rsidR="002E495E" w:rsidRPr="00E1311D" w:rsidRDefault="002E495E" w:rsidP="009405F6">
      <w:pPr>
        <w:pStyle w:val="Akapitzlist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11D">
        <w:rPr>
          <w:rFonts w:ascii="Times New Roman" w:hAnsi="Times New Roman" w:cs="Times New Roman"/>
          <w:b/>
          <w:sz w:val="24"/>
          <w:szCs w:val="24"/>
        </w:rPr>
        <w:t>Procedura wnoszenia i rozpatrywania protestu od oceny operacji realizowanych przez podmioty inne niż LGD</w:t>
      </w:r>
    </w:p>
    <w:p w:rsidR="002E495E" w:rsidRDefault="002E495E" w:rsidP="009405F6">
      <w:pPr>
        <w:pStyle w:val="Akapitzlist"/>
        <w:ind w:left="-284" w:right="-284"/>
        <w:rPr>
          <w:rFonts w:ascii="Times New Roman" w:hAnsi="Times New Roman" w:cs="Times New Roman"/>
          <w:b/>
          <w:sz w:val="24"/>
          <w:szCs w:val="24"/>
        </w:rPr>
      </w:pPr>
    </w:p>
    <w:p w:rsidR="00F26096" w:rsidRPr="00E1311D" w:rsidRDefault="00F26096" w:rsidP="000C31D2">
      <w:pPr>
        <w:pStyle w:val="Akapitzlist"/>
        <w:ind w:left="-142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26</w:t>
      </w:r>
    </w:p>
    <w:p w:rsidR="00F26096" w:rsidRPr="00E1311D" w:rsidRDefault="00F26096" w:rsidP="009405F6">
      <w:pPr>
        <w:pStyle w:val="Akapitzlist"/>
        <w:ind w:left="-284" w:right="-284"/>
        <w:rPr>
          <w:rFonts w:ascii="Times New Roman" w:hAnsi="Times New Roman" w:cs="Times New Roman"/>
          <w:b/>
          <w:sz w:val="24"/>
          <w:szCs w:val="24"/>
        </w:rPr>
      </w:pPr>
    </w:p>
    <w:p w:rsidR="002E495E" w:rsidRPr="00E1311D" w:rsidRDefault="002E495E" w:rsidP="009405F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-284" w:right="-28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1311D">
        <w:rPr>
          <w:rFonts w:ascii="Times New Roman" w:eastAsia="TimesNewRoman" w:hAnsi="Times New Roman" w:cs="Times New Roman"/>
          <w:sz w:val="24"/>
          <w:szCs w:val="24"/>
        </w:rPr>
        <w:t>Prawo wniesienia protestu przysługuje podmiotowi ubiegającemu się o wsparcie na operację realizowaną przez podmiot inny niż LGD.</w:t>
      </w:r>
    </w:p>
    <w:p w:rsidR="002E495E" w:rsidRPr="00E1311D" w:rsidRDefault="002E495E" w:rsidP="009405F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-284" w:right="-28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1311D">
        <w:rPr>
          <w:rFonts w:ascii="Times New Roman" w:eastAsia="TimesNewRoman" w:hAnsi="Times New Roman" w:cs="Times New Roman"/>
          <w:sz w:val="24"/>
          <w:szCs w:val="24"/>
        </w:rPr>
        <w:t>Protest, o którym mowa w ust. 1 przysługuje od:</w:t>
      </w:r>
    </w:p>
    <w:p w:rsidR="002E495E" w:rsidRPr="00E1311D" w:rsidRDefault="002E495E" w:rsidP="00F2609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0" w:right="-28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1311D">
        <w:rPr>
          <w:rFonts w:ascii="Times New Roman" w:eastAsia="TimesNewRoman" w:hAnsi="Times New Roman" w:cs="Times New Roman"/>
          <w:sz w:val="24"/>
          <w:szCs w:val="24"/>
        </w:rPr>
        <w:t>negatywnej oceny zgodności operacji z LSR albo</w:t>
      </w:r>
    </w:p>
    <w:p w:rsidR="002E495E" w:rsidRPr="00E1311D" w:rsidRDefault="002E495E" w:rsidP="00F2609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0" w:right="-28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1311D">
        <w:rPr>
          <w:rFonts w:ascii="Times New Roman" w:eastAsia="TimesNewRoman" w:hAnsi="Times New Roman" w:cs="Times New Roman"/>
          <w:sz w:val="24"/>
          <w:szCs w:val="24"/>
        </w:rPr>
        <w:t>nieuzyskania przez operację minimalnej liczby punktów, której uzyskanie jest warunkiem wyboru operacji, albo</w:t>
      </w:r>
    </w:p>
    <w:p w:rsidR="002E495E" w:rsidRPr="00E1311D" w:rsidRDefault="002E495E" w:rsidP="00F2609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0" w:right="-28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1311D">
        <w:rPr>
          <w:rFonts w:ascii="Times New Roman" w:eastAsia="TimesNewRoman" w:hAnsi="Times New Roman" w:cs="Times New Roman"/>
          <w:sz w:val="24"/>
          <w:szCs w:val="24"/>
        </w:rPr>
        <w:t xml:space="preserve">wyniku wyboru, który powoduje, że operacja nie mieści się w limicie środków wskazanym </w:t>
      </w:r>
      <w:r w:rsidR="00F26096">
        <w:rPr>
          <w:rFonts w:ascii="Times New Roman" w:eastAsia="TimesNewRoman" w:hAnsi="Times New Roman" w:cs="Times New Roman"/>
          <w:sz w:val="24"/>
          <w:szCs w:val="24"/>
        </w:rPr>
        <w:br/>
      </w:r>
      <w:r w:rsidRPr="00E1311D">
        <w:rPr>
          <w:rFonts w:ascii="Times New Roman" w:eastAsia="TimesNewRoman" w:hAnsi="Times New Roman" w:cs="Times New Roman"/>
          <w:sz w:val="24"/>
          <w:szCs w:val="24"/>
        </w:rPr>
        <w:t>w ogłoszeniu o naborze wniosków o udzielenie wsparcia.</w:t>
      </w:r>
    </w:p>
    <w:p w:rsidR="002E495E" w:rsidRPr="00E1311D" w:rsidRDefault="002E495E" w:rsidP="009405F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-284" w:right="-28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1311D">
        <w:rPr>
          <w:rFonts w:ascii="Times New Roman" w:eastAsia="TimesNewRoman" w:hAnsi="Times New Roman" w:cs="Times New Roman"/>
          <w:sz w:val="24"/>
          <w:szCs w:val="24"/>
        </w:rPr>
        <w:t>Protest wnosi się w terminie 7 dni od dnia doręczenia informacji o wynikach oceny.</w:t>
      </w:r>
    </w:p>
    <w:p w:rsidR="002E495E" w:rsidRPr="00E1311D" w:rsidRDefault="002E495E" w:rsidP="009405F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-284" w:right="-28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1311D">
        <w:rPr>
          <w:rFonts w:ascii="Times New Roman" w:eastAsia="TimesNewRoman" w:hAnsi="Times New Roman" w:cs="Times New Roman"/>
          <w:sz w:val="24"/>
          <w:szCs w:val="24"/>
        </w:rPr>
        <w:t>Protest jest wnoszony za pośrednictwem LGD i rozpatrywany przez zarząd województwa.</w:t>
      </w:r>
    </w:p>
    <w:p w:rsidR="002E495E" w:rsidRPr="00E1311D" w:rsidRDefault="002E495E" w:rsidP="009405F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-284" w:right="-28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1311D">
        <w:rPr>
          <w:rFonts w:ascii="Times New Roman" w:eastAsia="TimesNewRoman" w:hAnsi="Times New Roman" w:cs="Times New Roman"/>
          <w:sz w:val="24"/>
          <w:szCs w:val="24"/>
        </w:rPr>
        <w:t>O wniesionym proteście LGD informuje niezwłocznie zarząd województwa.</w:t>
      </w:r>
    </w:p>
    <w:p w:rsidR="002E495E" w:rsidRPr="00E1311D" w:rsidRDefault="002E495E" w:rsidP="00F26096">
      <w:pPr>
        <w:ind w:right="-284"/>
        <w:rPr>
          <w:rFonts w:ascii="Times New Roman" w:hAnsi="Times New Roman" w:cs="Times New Roman"/>
          <w:sz w:val="24"/>
          <w:szCs w:val="24"/>
        </w:rPr>
      </w:pPr>
    </w:p>
    <w:p w:rsidR="00F26096" w:rsidRPr="00F26096" w:rsidRDefault="002E495E" w:rsidP="00F26096">
      <w:pPr>
        <w:pStyle w:val="Nagwek1"/>
        <w:spacing w:after="240" w:line="276" w:lineRule="auto"/>
        <w:ind w:left="-284" w:right="-284"/>
        <w:rPr>
          <w:bCs w:val="0"/>
        </w:rPr>
      </w:pPr>
      <w:r w:rsidRPr="00E1311D">
        <w:rPr>
          <w:bCs w:val="0"/>
        </w:rPr>
        <w:t>Procedura odwołania od oceny grantów</w:t>
      </w:r>
    </w:p>
    <w:p w:rsidR="002E495E" w:rsidRPr="00E1311D" w:rsidRDefault="002E495E" w:rsidP="00F26096">
      <w:pPr>
        <w:spacing w:after="240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27</w:t>
      </w:r>
    </w:p>
    <w:p w:rsidR="002E495E" w:rsidRPr="00E1311D" w:rsidRDefault="002E495E" w:rsidP="00F2609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/>
        <w:ind w:left="-284" w:right="-28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1311D">
        <w:rPr>
          <w:rFonts w:ascii="Times New Roman" w:eastAsia="TimesNewRoman" w:hAnsi="Times New Roman" w:cs="Times New Roman"/>
          <w:sz w:val="24"/>
          <w:szCs w:val="24"/>
        </w:rPr>
        <w:t>Prawo wniesienia odwołania przysługuje podmiotowi ubiegającemu się o powierzenie grantu od:</w:t>
      </w:r>
    </w:p>
    <w:p w:rsidR="002E495E" w:rsidRPr="00E1311D" w:rsidRDefault="002E495E" w:rsidP="009B66F9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/>
        <w:ind w:left="0" w:right="-28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1311D">
        <w:rPr>
          <w:rFonts w:ascii="Times New Roman" w:eastAsia="TimesNewRoman" w:hAnsi="Times New Roman" w:cs="Times New Roman"/>
          <w:sz w:val="24"/>
          <w:szCs w:val="24"/>
        </w:rPr>
        <w:t>negatywnej oceny zgodności grantu z LSR, lub</w:t>
      </w:r>
    </w:p>
    <w:p w:rsidR="002E495E" w:rsidRPr="00E1311D" w:rsidRDefault="002E495E" w:rsidP="009B66F9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/>
        <w:ind w:left="0" w:right="-28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1311D">
        <w:rPr>
          <w:rFonts w:ascii="Times New Roman" w:eastAsia="TimesNewRoman" w:hAnsi="Times New Roman" w:cs="Times New Roman"/>
          <w:sz w:val="24"/>
          <w:szCs w:val="24"/>
        </w:rPr>
        <w:t>nieuzyskania przez grant minimalnej liczby punktów, której uzyskanie jest warunkiem  jego wyboru, lub</w:t>
      </w:r>
    </w:p>
    <w:p w:rsidR="002E495E" w:rsidRPr="00E1311D" w:rsidRDefault="002E495E" w:rsidP="009B66F9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/>
        <w:ind w:left="0" w:right="-28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1311D">
        <w:rPr>
          <w:rFonts w:ascii="Times New Roman" w:eastAsia="TimesNewRoman" w:hAnsi="Times New Roman" w:cs="Times New Roman"/>
          <w:sz w:val="24"/>
          <w:szCs w:val="24"/>
        </w:rPr>
        <w:t>ustalonej kwoty wsparcia, lub</w:t>
      </w:r>
    </w:p>
    <w:p w:rsidR="002E495E" w:rsidRPr="00E1311D" w:rsidRDefault="002E495E" w:rsidP="009B66F9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/>
        <w:ind w:left="0" w:right="-28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1311D">
        <w:rPr>
          <w:rFonts w:ascii="Times New Roman" w:eastAsia="TimesNewRoman" w:hAnsi="Times New Roman" w:cs="Times New Roman"/>
          <w:sz w:val="24"/>
          <w:szCs w:val="24"/>
        </w:rPr>
        <w:t xml:space="preserve">wyniku wyboru, który powoduje, że grant nie mieści się w limicie środków wskazanym </w:t>
      </w:r>
      <w:r w:rsidR="009F3544">
        <w:rPr>
          <w:rFonts w:ascii="Times New Roman" w:eastAsia="TimesNewRoman" w:hAnsi="Times New Roman" w:cs="Times New Roman"/>
          <w:sz w:val="24"/>
          <w:szCs w:val="24"/>
        </w:rPr>
        <w:br/>
      </w:r>
      <w:r w:rsidRPr="00E1311D">
        <w:rPr>
          <w:rFonts w:ascii="Times New Roman" w:eastAsia="TimesNewRoman" w:hAnsi="Times New Roman" w:cs="Times New Roman"/>
          <w:sz w:val="24"/>
          <w:szCs w:val="24"/>
        </w:rPr>
        <w:t>w ogłoszeniu o naborze wniosków o powierzenie grantu.</w:t>
      </w:r>
    </w:p>
    <w:p w:rsidR="002E495E" w:rsidRPr="00E1311D" w:rsidRDefault="002E495E" w:rsidP="009405F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-284" w:right="-284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  <w:r w:rsidRPr="00E1311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Odwołanie wnosi się w terminie 7 dni kalendarzowych od dnia doręczenia grantobiorcy</w:t>
      </w:r>
      <w:r w:rsidR="009F3544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informacji </w:t>
      </w:r>
      <w:r w:rsidRPr="00E1311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o wynikach oceny. </w:t>
      </w:r>
    </w:p>
    <w:p w:rsidR="002E495E" w:rsidRPr="00E1311D" w:rsidRDefault="002E495E" w:rsidP="009405F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-284" w:right="-28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1311D">
        <w:rPr>
          <w:rFonts w:ascii="Times New Roman" w:eastAsia="TimesNewRoman" w:hAnsi="Times New Roman" w:cs="Times New Roman"/>
          <w:sz w:val="24"/>
          <w:szCs w:val="24"/>
        </w:rPr>
        <w:t>Jedynym organem uprawnionym do rozpatrywania odwołania jest Rada LGD.</w:t>
      </w:r>
    </w:p>
    <w:p w:rsidR="002E495E" w:rsidRPr="00E1311D" w:rsidRDefault="002E495E" w:rsidP="009405F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-284" w:right="-28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1311D">
        <w:rPr>
          <w:rFonts w:ascii="Times New Roman" w:eastAsia="TimesNewRoman" w:hAnsi="Times New Roman" w:cs="Times New Roman"/>
          <w:sz w:val="24"/>
          <w:szCs w:val="24"/>
        </w:rPr>
        <w:t>Na posiedzeniu odwoławczym Rada dokonuje ponownej oceny wniosku. Członkowie Rady rozpatrują wniosek na podstawie kryteriów obowiązujących w danym naborze i tylko w tych jego elementach, których dotyczy uzasadnienie podane przez grantobiorcę w odwołaniu.</w:t>
      </w:r>
    </w:p>
    <w:p w:rsidR="002E495E" w:rsidRPr="00E1311D" w:rsidRDefault="002E495E" w:rsidP="009405F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-284" w:right="-28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1311D">
        <w:rPr>
          <w:rFonts w:ascii="Times New Roman" w:eastAsia="TimesNewRoman" w:hAnsi="Times New Roman" w:cs="Times New Roman"/>
          <w:sz w:val="24"/>
          <w:szCs w:val="24"/>
        </w:rPr>
        <w:lastRenderedPageBreak/>
        <w:t>Decyzja Rady jest ostateczna.</w:t>
      </w:r>
    </w:p>
    <w:p w:rsidR="002E495E" w:rsidRDefault="002E495E" w:rsidP="00F0706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-284" w:right="-284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E1311D">
        <w:rPr>
          <w:rFonts w:ascii="Times New Roman" w:eastAsia="TimesNewRoman" w:hAnsi="Times New Roman" w:cs="Times New Roman"/>
          <w:sz w:val="24"/>
          <w:szCs w:val="24"/>
        </w:rPr>
        <w:t xml:space="preserve">W przypadku pozytywnego rozpatrzenia wniosku o odwołanie Rada aktualizuje listę ocenionych grantów oraz listę wybranych grantów. </w:t>
      </w:r>
    </w:p>
    <w:p w:rsidR="00F0706E" w:rsidRPr="00F0706E" w:rsidRDefault="00F0706E" w:rsidP="00F0706E">
      <w:pPr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2E495E" w:rsidRPr="00F0706E" w:rsidRDefault="002E495E" w:rsidP="00F0706E">
      <w:pPr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11D">
        <w:rPr>
          <w:rFonts w:ascii="Times New Roman" w:hAnsi="Times New Roman" w:cs="Times New Roman"/>
          <w:b/>
          <w:sz w:val="24"/>
          <w:szCs w:val="24"/>
        </w:rPr>
        <w:t>Dokumentacja z posiedzeń Rady</w:t>
      </w:r>
    </w:p>
    <w:p w:rsidR="002E495E" w:rsidRPr="00E1311D" w:rsidRDefault="002E495E" w:rsidP="00271914">
      <w:pPr>
        <w:ind w:left="-142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28</w:t>
      </w:r>
    </w:p>
    <w:p w:rsidR="002E495E" w:rsidRPr="00E1311D" w:rsidRDefault="002E495E" w:rsidP="00B05842">
      <w:pPr>
        <w:numPr>
          <w:ilvl w:val="0"/>
          <w:numId w:val="18"/>
        </w:numPr>
        <w:tabs>
          <w:tab w:val="clear" w:pos="720"/>
        </w:tabs>
        <w:spacing w:after="0"/>
        <w:ind w:left="-284" w:righ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W trakcie posiedzenia Rady sporządzany jest protokół.</w:t>
      </w:r>
    </w:p>
    <w:p w:rsidR="002E495E" w:rsidRPr="00E1311D" w:rsidRDefault="002E495E" w:rsidP="00B05842">
      <w:pPr>
        <w:numPr>
          <w:ilvl w:val="0"/>
          <w:numId w:val="18"/>
        </w:numPr>
        <w:spacing w:after="0"/>
        <w:ind w:left="-284" w:right="-284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Protokół z posiedzenia powinien zawierać w szczególności:</w:t>
      </w:r>
    </w:p>
    <w:p w:rsidR="002E495E" w:rsidRPr="00E1311D" w:rsidRDefault="002E495E" w:rsidP="00B05842">
      <w:pPr>
        <w:numPr>
          <w:ilvl w:val="0"/>
          <w:numId w:val="19"/>
        </w:numPr>
        <w:tabs>
          <w:tab w:val="clear" w:pos="1080"/>
        </w:tabs>
        <w:spacing w:after="0"/>
        <w:ind w:left="0" w:right="-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11D">
        <w:rPr>
          <w:rFonts w:ascii="Times New Roman" w:hAnsi="Times New Roman" w:cs="Times New Roman"/>
          <w:bCs/>
          <w:sz w:val="24"/>
          <w:szCs w:val="24"/>
        </w:rPr>
        <w:t>liczbę obecnych członków Rady,</w:t>
      </w:r>
    </w:p>
    <w:p w:rsidR="002E495E" w:rsidRPr="00E1311D" w:rsidRDefault="002E495E" w:rsidP="00B05842">
      <w:pPr>
        <w:numPr>
          <w:ilvl w:val="0"/>
          <w:numId w:val="19"/>
        </w:numPr>
        <w:tabs>
          <w:tab w:val="clear" w:pos="1080"/>
        </w:tabs>
        <w:spacing w:after="0"/>
        <w:ind w:left="0" w:right="-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11D">
        <w:rPr>
          <w:rFonts w:ascii="Times New Roman" w:hAnsi="Times New Roman" w:cs="Times New Roman"/>
          <w:bCs/>
          <w:sz w:val="24"/>
          <w:szCs w:val="24"/>
        </w:rPr>
        <w:t>przyjęty przez Radę p</w:t>
      </w:r>
      <w:r w:rsidR="00F808C5">
        <w:rPr>
          <w:rFonts w:ascii="Times New Roman" w:hAnsi="Times New Roman" w:cs="Times New Roman"/>
          <w:bCs/>
          <w:sz w:val="24"/>
          <w:szCs w:val="24"/>
        </w:rPr>
        <w:t>orządek</w:t>
      </w:r>
      <w:r w:rsidRPr="00E1311D">
        <w:rPr>
          <w:rFonts w:ascii="Times New Roman" w:hAnsi="Times New Roman" w:cs="Times New Roman"/>
          <w:bCs/>
          <w:sz w:val="24"/>
          <w:szCs w:val="24"/>
        </w:rPr>
        <w:t xml:space="preserve"> obrad,</w:t>
      </w:r>
    </w:p>
    <w:p w:rsidR="002E495E" w:rsidRPr="00E1311D" w:rsidRDefault="002E495E" w:rsidP="00B05842">
      <w:pPr>
        <w:numPr>
          <w:ilvl w:val="0"/>
          <w:numId w:val="19"/>
        </w:numPr>
        <w:tabs>
          <w:tab w:val="clear" w:pos="1080"/>
        </w:tabs>
        <w:spacing w:after="0"/>
        <w:ind w:left="0" w:right="-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11D">
        <w:rPr>
          <w:rFonts w:ascii="Times New Roman" w:hAnsi="Times New Roman" w:cs="Times New Roman"/>
          <w:bCs/>
          <w:sz w:val="24"/>
          <w:szCs w:val="24"/>
        </w:rPr>
        <w:t>informację o wyłączeniach z procesu decyzyjnego, ze wskazaniem których wniosków wyłączenie dotyczy,</w:t>
      </w:r>
    </w:p>
    <w:p w:rsidR="002E495E" w:rsidRPr="00E1311D" w:rsidRDefault="002E495E" w:rsidP="00B05842">
      <w:pPr>
        <w:numPr>
          <w:ilvl w:val="0"/>
          <w:numId w:val="19"/>
        </w:numPr>
        <w:tabs>
          <w:tab w:val="clear" w:pos="1080"/>
        </w:tabs>
        <w:spacing w:after="0"/>
        <w:ind w:left="0" w:right="-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 xml:space="preserve">wskazanie liczby członków uprawnionych do głosowania w stosunku do każdej operacji, wraz </w:t>
      </w:r>
      <w:r w:rsidR="00F808C5">
        <w:rPr>
          <w:rFonts w:ascii="Times New Roman" w:hAnsi="Times New Roman" w:cs="Times New Roman"/>
          <w:sz w:val="24"/>
          <w:szCs w:val="24"/>
        </w:rPr>
        <w:br/>
      </w:r>
      <w:r w:rsidRPr="00E1311D">
        <w:rPr>
          <w:rFonts w:ascii="Times New Roman" w:hAnsi="Times New Roman" w:cs="Times New Roman"/>
          <w:sz w:val="24"/>
          <w:szCs w:val="24"/>
        </w:rPr>
        <w:t>z informacją dotyczącą zachowania parytetów</w:t>
      </w:r>
      <w:r w:rsidR="00F808C5">
        <w:rPr>
          <w:rFonts w:ascii="Times New Roman" w:hAnsi="Times New Roman" w:cs="Times New Roman"/>
          <w:sz w:val="24"/>
          <w:szCs w:val="24"/>
        </w:rPr>
        <w:t>,</w:t>
      </w:r>
      <w:r w:rsidRPr="00E1311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2E495E" w:rsidRPr="00E1311D" w:rsidRDefault="002E495E" w:rsidP="00B05842">
      <w:pPr>
        <w:numPr>
          <w:ilvl w:val="0"/>
          <w:numId w:val="19"/>
        </w:numPr>
        <w:tabs>
          <w:tab w:val="clear" w:pos="1080"/>
        </w:tabs>
        <w:spacing w:after="0"/>
        <w:ind w:left="0" w:right="-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11D">
        <w:rPr>
          <w:rFonts w:ascii="Times New Roman" w:hAnsi="Times New Roman" w:cs="Times New Roman"/>
          <w:bCs/>
          <w:sz w:val="24"/>
          <w:szCs w:val="24"/>
        </w:rPr>
        <w:t>przedmiot posiedzenia i poszczególnych głosowań,</w:t>
      </w:r>
    </w:p>
    <w:p w:rsidR="002E495E" w:rsidRPr="00E1311D" w:rsidRDefault="002E495E" w:rsidP="00B05842">
      <w:pPr>
        <w:numPr>
          <w:ilvl w:val="0"/>
          <w:numId w:val="19"/>
        </w:numPr>
        <w:tabs>
          <w:tab w:val="clear" w:pos="1080"/>
        </w:tabs>
        <w:spacing w:after="0"/>
        <w:ind w:left="0" w:right="-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11D">
        <w:rPr>
          <w:rFonts w:ascii="Times New Roman" w:hAnsi="Times New Roman" w:cs="Times New Roman"/>
          <w:bCs/>
          <w:sz w:val="24"/>
          <w:szCs w:val="24"/>
        </w:rPr>
        <w:t>wyniki oceny,</w:t>
      </w:r>
    </w:p>
    <w:p w:rsidR="002E495E" w:rsidRPr="00E1311D" w:rsidRDefault="002E495E" w:rsidP="00B05842">
      <w:pPr>
        <w:numPr>
          <w:ilvl w:val="0"/>
          <w:numId w:val="19"/>
        </w:numPr>
        <w:tabs>
          <w:tab w:val="clear" w:pos="1080"/>
        </w:tabs>
        <w:spacing w:after="0"/>
        <w:ind w:left="0" w:right="-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11D">
        <w:rPr>
          <w:rFonts w:ascii="Times New Roman" w:hAnsi="Times New Roman" w:cs="Times New Roman"/>
          <w:bCs/>
          <w:sz w:val="24"/>
          <w:szCs w:val="24"/>
        </w:rPr>
        <w:t>wyniki głosowań,</w:t>
      </w:r>
    </w:p>
    <w:p w:rsidR="002E495E" w:rsidRPr="00E1311D" w:rsidRDefault="002E495E" w:rsidP="00B05842">
      <w:pPr>
        <w:numPr>
          <w:ilvl w:val="0"/>
          <w:numId w:val="19"/>
        </w:numPr>
        <w:tabs>
          <w:tab w:val="clear" w:pos="1080"/>
        </w:tabs>
        <w:spacing w:after="0"/>
        <w:ind w:left="0" w:right="-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11D">
        <w:rPr>
          <w:rFonts w:ascii="Times New Roman" w:hAnsi="Times New Roman" w:cs="Times New Roman"/>
          <w:bCs/>
          <w:sz w:val="24"/>
          <w:szCs w:val="24"/>
        </w:rPr>
        <w:t>treść uchwał,</w:t>
      </w:r>
    </w:p>
    <w:p w:rsidR="002E495E" w:rsidRPr="00E1311D" w:rsidRDefault="002E495E" w:rsidP="00B05842">
      <w:pPr>
        <w:numPr>
          <w:ilvl w:val="0"/>
          <w:numId w:val="19"/>
        </w:numPr>
        <w:tabs>
          <w:tab w:val="clear" w:pos="1080"/>
        </w:tabs>
        <w:spacing w:after="0"/>
        <w:ind w:left="0" w:right="-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11D">
        <w:rPr>
          <w:rFonts w:ascii="Times New Roman" w:hAnsi="Times New Roman" w:cs="Times New Roman"/>
          <w:bCs/>
          <w:sz w:val="24"/>
          <w:szCs w:val="24"/>
        </w:rPr>
        <w:t>podpis</w:t>
      </w:r>
      <w:r w:rsidR="00683CFF">
        <w:rPr>
          <w:rFonts w:ascii="Times New Roman" w:hAnsi="Times New Roman" w:cs="Times New Roman"/>
          <w:bCs/>
          <w:sz w:val="24"/>
          <w:szCs w:val="24"/>
        </w:rPr>
        <w:t xml:space="preserve"> Przewodniczącego i Komisji Sprawdzającej</w:t>
      </w:r>
      <w:r w:rsidRPr="00E1311D">
        <w:rPr>
          <w:rFonts w:ascii="Times New Roman" w:hAnsi="Times New Roman" w:cs="Times New Roman"/>
          <w:bCs/>
          <w:sz w:val="24"/>
          <w:szCs w:val="24"/>
        </w:rPr>
        <w:t>.</w:t>
      </w:r>
    </w:p>
    <w:p w:rsidR="002E495E" w:rsidRPr="00E1311D" w:rsidRDefault="002E495E" w:rsidP="00B05842">
      <w:pPr>
        <w:numPr>
          <w:ilvl w:val="0"/>
          <w:numId w:val="18"/>
        </w:numPr>
        <w:spacing w:after="0"/>
        <w:ind w:left="-284" w:right="-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Karty oceny operacji stanowią załącznik do protokołu.</w:t>
      </w:r>
    </w:p>
    <w:p w:rsidR="002E495E" w:rsidRPr="00E1311D" w:rsidRDefault="002E495E" w:rsidP="000C31D2">
      <w:pPr>
        <w:pStyle w:val="Nagwek3"/>
        <w:spacing w:line="276" w:lineRule="auto"/>
        <w:ind w:left="-426" w:right="-28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1311D">
        <w:rPr>
          <w:rFonts w:ascii="Times New Roman" w:hAnsi="Times New Roman" w:cs="Times New Roman"/>
          <w:b w:val="0"/>
          <w:sz w:val="24"/>
          <w:szCs w:val="24"/>
        </w:rPr>
        <w:t xml:space="preserve">       § 29</w:t>
      </w:r>
    </w:p>
    <w:p w:rsidR="002E495E" w:rsidRPr="00E1311D" w:rsidRDefault="002E495E" w:rsidP="009405F6">
      <w:pPr>
        <w:numPr>
          <w:ilvl w:val="0"/>
          <w:numId w:val="15"/>
        </w:numPr>
        <w:tabs>
          <w:tab w:val="left" w:pos="975"/>
        </w:tabs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 xml:space="preserve">Uchwałom Rady nadaje się formę odrębnych dokumentów, z wyjątkiem spraw proceduralnych, które odnotowuje się w protokole </w:t>
      </w:r>
      <w:r w:rsidR="007F592B">
        <w:rPr>
          <w:rFonts w:ascii="Times New Roman" w:hAnsi="Times New Roman" w:cs="Times New Roman"/>
          <w:sz w:val="24"/>
          <w:szCs w:val="24"/>
        </w:rPr>
        <w:t xml:space="preserve">z </w:t>
      </w:r>
      <w:r w:rsidRPr="00E1311D">
        <w:rPr>
          <w:rFonts w:ascii="Times New Roman" w:hAnsi="Times New Roman" w:cs="Times New Roman"/>
          <w:sz w:val="24"/>
          <w:szCs w:val="24"/>
        </w:rPr>
        <w:t>posiedzenia.</w:t>
      </w:r>
    </w:p>
    <w:p w:rsidR="002E495E" w:rsidRPr="00B66BBD" w:rsidRDefault="002E495E" w:rsidP="00B66BBD">
      <w:pPr>
        <w:numPr>
          <w:ilvl w:val="0"/>
          <w:numId w:val="15"/>
        </w:numPr>
        <w:tabs>
          <w:tab w:val="left" w:pos="975"/>
        </w:tabs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Uchwały podpisuje Przewodniczący obrad, po ich podjęciu.</w:t>
      </w:r>
    </w:p>
    <w:p w:rsidR="002E495E" w:rsidRPr="00E1311D" w:rsidRDefault="002E495E" w:rsidP="000C31D2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30</w:t>
      </w:r>
    </w:p>
    <w:p w:rsidR="002E495E" w:rsidRPr="00E1311D" w:rsidRDefault="002E495E" w:rsidP="007F592B">
      <w:pPr>
        <w:numPr>
          <w:ilvl w:val="0"/>
          <w:numId w:val="16"/>
        </w:numPr>
        <w:tabs>
          <w:tab w:val="left" w:pos="975"/>
        </w:tabs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Projekt p</w:t>
      </w:r>
      <w:r w:rsidR="007F592B">
        <w:rPr>
          <w:rFonts w:ascii="Times New Roman" w:hAnsi="Times New Roman" w:cs="Times New Roman"/>
          <w:sz w:val="24"/>
          <w:szCs w:val="24"/>
        </w:rPr>
        <w:t>rotoko</w:t>
      </w:r>
      <w:r w:rsidRPr="00E1311D">
        <w:rPr>
          <w:rFonts w:ascii="Times New Roman" w:hAnsi="Times New Roman" w:cs="Times New Roman"/>
          <w:sz w:val="24"/>
          <w:szCs w:val="24"/>
        </w:rPr>
        <w:t>łu z posiedzenia Rady sporządza się w terminie 7 dni po odbyciu posiedzenia i wykłada do wglądu w Biurze na okres 7 dni w celu umożliwienia członkom Rady wniesienia ewentualnych poprawek w jego treści. Projekt protokołu można przesłać członkom Rady drogą elektroniczną.</w:t>
      </w:r>
    </w:p>
    <w:p w:rsidR="002E495E" w:rsidRPr="00E1311D" w:rsidRDefault="002E495E" w:rsidP="007F592B">
      <w:pPr>
        <w:numPr>
          <w:ilvl w:val="0"/>
          <w:numId w:val="16"/>
        </w:numPr>
        <w:tabs>
          <w:tab w:val="left" w:pos="975"/>
        </w:tabs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Protokoły i dokumentacja z posiedzeń Rady jest gromadzona i przechowywana w Biurze LGD. Dokumentacja ma charakter jawny i jest udostępniona do wglądu wszystkim  zainteresowanym.</w:t>
      </w:r>
    </w:p>
    <w:p w:rsidR="002E495E" w:rsidRPr="00E1311D" w:rsidRDefault="002E495E" w:rsidP="007F592B">
      <w:pPr>
        <w:numPr>
          <w:ilvl w:val="0"/>
          <w:numId w:val="16"/>
        </w:numPr>
        <w:tabs>
          <w:tab w:val="clear" w:pos="720"/>
        </w:tabs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Zatwierdzony i podpisany protokół z posiedzenia dotyczącego oceny i wyboru operacji zamieszczany jest na stronie internetowej LGD.</w:t>
      </w:r>
    </w:p>
    <w:p w:rsidR="002E495E" w:rsidRPr="00E1311D" w:rsidRDefault="002E495E" w:rsidP="007F592B">
      <w:pPr>
        <w:tabs>
          <w:tab w:val="left" w:pos="975"/>
        </w:tabs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2E495E" w:rsidRPr="007F592B" w:rsidRDefault="002E495E" w:rsidP="007F592B">
      <w:pPr>
        <w:tabs>
          <w:tab w:val="left" w:pos="975"/>
        </w:tabs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11D">
        <w:rPr>
          <w:rFonts w:ascii="Times New Roman" w:hAnsi="Times New Roman" w:cs="Times New Roman"/>
          <w:b/>
          <w:sz w:val="24"/>
          <w:szCs w:val="24"/>
        </w:rPr>
        <w:t>Wolne wnioski i zapytania</w:t>
      </w:r>
    </w:p>
    <w:p w:rsidR="002E495E" w:rsidRPr="00E1311D" w:rsidRDefault="002E495E" w:rsidP="007F592B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§ 31</w:t>
      </w:r>
    </w:p>
    <w:p w:rsidR="002E495E" w:rsidRPr="00E1311D" w:rsidRDefault="002E495E" w:rsidP="007F592B">
      <w:pPr>
        <w:numPr>
          <w:ilvl w:val="0"/>
          <w:numId w:val="17"/>
        </w:numPr>
        <w:tabs>
          <w:tab w:val="clear" w:pos="360"/>
        </w:tabs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Wolne wnioski i zapytania formułowane są ustnie na każdym posiedzeniu Rady, a odpowiedzi na nie udzielane są bezpośrednio na danym posiedzeniu. Pytania i odpowiedzi są protokołowane.</w:t>
      </w:r>
    </w:p>
    <w:p w:rsidR="002E495E" w:rsidRPr="00E1311D" w:rsidRDefault="002E495E" w:rsidP="007F592B">
      <w:pPr>
        <w:numPr>
          <w:ilvl w:val="0"/>
          <w:numId w:val="17"/>
        </w:numPr>
        <w:tabs>
          <w:tab w:val="clear" w:pos="360"/>
        </w:tabs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Czas formułowania zapytania nie może przekroczyć 3 minut.</w:t>
      </w:r>
    </w:p>
    <w:p w:rsidR="002E495E" w:rsidRPr="007F592B" w:rsidRDefault="007F592B" w:rsidP="007F592B">
      <w:pPr>
        <w:numPr>
          <w:ilvl w:val="0"/>
          <w:numId w:val="17"/>
        </w:numPr>
        <w:tabs>
          <w:tab w:val="clear" w:pos="360"/>
        </w:tabs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udzielenie odpowiedzi</w:t>
      </w:r>
      <w:r w:rsidR="002E495E" w:rsidRPr="00E1311D">
        <w:rPr>
          <w:rFonts w:ascii="Times New Roman" w:hAnsi="Times New Roman" w:cs="Times New Roman"/>
          <w:sz w:val="24"/>
          <w:szCs w:val="24"/>
        </w:rPr>
        <w:t>, o której mowa w ust. 1, nie będzie możliwe na danym posiedzeniu, udziela się jej pisemnie, w terminie 14 dni od zakończenia posiedzenia.</w:t>
      </w:r>
    </w:p>
    <w:p w:rsidR="002E495E" w:rsidRPr="00E1311D" w:rsidRDefault="002E495E" w:rsidP="009405F6">
      <w:pPr>
        <w:tabs>
          <w:tab w:val="left" w:pos="975"/>
        </w:tabs>
        <w:ind w:left="-284" w:right="-284"/>
        <w:rPr>
          <w:rFonts w:ascii="Times New Roman" w:hAnsi="Times New Roman" w:cs="Times New Roman"/>
          <w:sz w:val="24"/>
          <w:szCs w:val="24"/>
        </w:rPr>
      </w:pPr>
    </w:p>
    <w:p w:rsidR="002E495E" w:rsidRPr="007F592B" w:rsidRDefault="002E495E" w:rsidP="007F592B">
      <w:pPr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11D">
        <w:rPr>
          <w:rFonts w:ascii="Times New Roman" w:hAnsi="Times New Roman" w:cs="Times New Roman"/>
          <w:b/>
          <w:bCs/>
          <w:sz w:val="24"/>
          <w:szCs w:val="24"/>
        </w:rPr>
        <w:t>Procedura wyłączenia członka Rady od udziału w dokonywaniu wyboru operacji.</w:t>
      </w:r>
    </w:p>
    <w:p w:rsidR="002E495E" w:rsidRPr="00E1311D" w:rsidRDefault="002E495E" w:rsidP="007F592B">
      <w:pPr>
        <w:tabs>
          <w:tab w:val="left" w:pos="3620"/>
          <w:tab w:val="center" w:pos="4716"/>
        </w:tabs>
        <w:ind w:left="-284" w:right="-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311D">
        <w:rPr>
          <w:rFonts w:ascii="Times New Roman" w:hAnsi="Times New Roman" w:cs="Times New Roman"/>
          <w:bCs/>
          <w:sz w:val="24"/>
          <w:szCs w:val="24"/>
        </w:rPr>
        <w:t>§ 32</w:t>
      </w:r>
    </w:p>
    <w:p w:rsidR="002E495E" w:rsidRPr="00E1311D" w:rsidRDefault="002E495E" w:rsidP="009405F6">
      <w:pPr>
        <w:pStyle w:val="Akapitzlist"/>
        <w:numPr>
          <w:ilvl w:val="0"/>
          <w:numId w:val="48"/>
        </w:num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Członkowie Rady przystępując do procedury oceny zobowiązani są złożyć pisemną „Deklarację  poufności i bezstronności” w zakresie podejmowania decyzji</w:t>
      </w:r>
      <w:r w:rsidR="00564264">
        <w:rPr>
          <w:rFonts w:ascii="Times New Roman" w:hAnsi="Times New Roman" w:cs="Times New Roman"/>
          <w:sz w:val="24"/>
          <w:szCs w:val="24"/>
        </w:rPr>
        <w:t xml:space="preserve">, której wzór stanowi </w:t>
      </w:r>
      <w:r w:rsidR="00564264" w:rsidRPr="00E1311D">
        <w:rPr>
          <w:rFonts w:ascii="Times New Roman" w:eastAsia="TimesNewRoman" w:hAnsi="Times New Roman" w:cs="Times New Roman"/>
          <w:sz w:val="24"/>
          <w:szCs w:val="24"/>
        </w:rPr>
        <w:t xml:space="preserve">załącznik </w:t>
      </w:r>
      <w:r w:rsidR="00564264">
        <w:rPr>
          <w:rFonts w:ascii="Times New Roman" w:eastAsia="TimesNewRoman" w:hAnsi="Times New Roman" w:cs="Times New Roman"/>
          <w:sz w:val="24"/>
          <w:szCs w:val="24"/>
        </w:rPr>
        <w:t xml:space="preserve">do </w:t>
      </w:r>
      <w:r w:rsidR="00564264">
        <w:rPr>
          <w:rFonts w:ascii="Times New Roman" w:hAnsi="Times New Roman" w:cs="Times New Roman"/>
          <w:sz w:val="24"/>
          <w:szCs w:val="24"/>
        </w:rPr>
        <w:t>Procedur</w:t>
      </w:r>
      <w:r w:rsidR="00564264" w:rsidRPr="00E1311D">
        <w:rPr>
          <w:rFonts w:ascii="Times New Roman" w:hAnsi="Times New Roman" w:cs="Times New Roman"/>
          <w:sz w:val="24"/>
          <w:szCs w:val="24"/>
        </w:rPr>
        <w:t xml:space="preserve"> wyboru i oceny operacji w ramach LSR oraz Procedur wyboru </w:t>
      </w:r>
      <w:r w:rsidR="00564264">
        <w:rPr>
          <w:rFonts w:ascii="Times New Roman" w:hAnsi="Times New Roman" w:cs="Times New Roman"/>
          <w:sz w:val="24"/>
          <w:szCs w:val="24"/>
        </w:rPr>
        <w:t xml:space="preserve">i </w:t>
      </w:r>
      <w:r w:rsidR="00564264" w:rsidRPr="00E1311D">
        <w:rPr>
          <w:rFonts w:ascii="Times New Roman" w:hAnsi="Times New Roman" w:cs="Times New Roman"/>
          <w:sz w:val="24"/>
          <w:szCs w:val="24"/>
        </w:rPr>
        <w:t xml:space="preserve">oceny grantobiorców </w:t>
      </w:r>
      <w:r w:rsidR="00564264">
        <w:rPr>
          <w:rFonts w:ascii="Times New Roman" w:hAnsi="Times New Roman" w:cs="Times New Roman"/>
          <w:sz w:val="24"/>
          <w:szCs w:val="24"/>
        </w:rPr>
        <w:br/>
      </w:r>
      <w:r w:rsidR="00564264" w:rsidRPr="00E1311D">
        <w:rPr>
          <w:rFonts w:ascii="Times New Roman" w:hAnsi="Times New Roman" w:cs="Times New Roman"/>
          <w:sz w:val="24"/>
          <w:szCs w:val="24"/>
        </w:rPr>
        <w:t xml:space="preserve">w ramach projektów grantowych wraz z opisem sposobu rozliczania grantów, monitorowania </w:t>
      </w:r>
      <w:r w:rsidR="00564264">
        <w:rPr>
          <w:rFonts w:ascii="Times New Roman" w:hAnsi="Times New Roman" w:cs="Times New Roman"/>
          <w:sz w:val="24"/>
          <w:szCs w:val="24"/>
        </w:rPr>
        <w:br/>
      </w:r>
      <w:r w:rsidR="00564264" w:rsidRPr="00E1311D">
        <w:rPr>
          <w:rFonts w:ascii="Times New Roman" w:hAnsi="Times New Roman" w:cs="Times New Roman"/>
          <w:sz w:val="24"/>
          <w:szCs w:val="24"/>
        </w:rPr>
        <w:t>i kontroli</w:t>
      </w:r>
      <w:r w:rsidR="00564264" w:rsidRPr="00E1311D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2E495E" w:rsidRPr="00E1311D" w:rsidRDefault="002E495E" w:rsidP="009405F6">
      <w:pPr>
        <w:pStyle w:val="Akapitzlist"/>
        <w:numPr>
          <w:ilvl w:val="0"/>
          <w:numId w:val="48"/>
        </w:num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>P</w:t>
      </w:r>
      <w:r w:rsidRPr="00E1311D">
        <w:rPr>
          <w:rFonts w:ascii="Times New Roman" w:eastAsia="TimesNewRoman" w:hAnsi="Times New Roman" w:cs="Times New Roman"/>
          <w:sz w:val="24"/>
          <w:szCs w:val="24"/>
        </w:rPr>
        <w:t>rzed posiedzeniem Rady, Komisja Sprawdzająca sporządza re</w:t>
      </w:r>
      <w:r w:rsidR="007F592B">
        <w:rPr>
          <w:rFonts w:ascii="Times New Roman" w:eastAsia="TimesNewRoman" w:hAnsi="Times New Roman" w:cs="Times New Roman"/>
          <w:sz w:val="24"/>
          <w:szCs w:val="24"/>
        </w:rPr>
        <w:t xml:space="preserve">jestr interesów członków organu </w:t>
      </w:r>
      <w:r w:rsidRPr="00E1311D">
        <w:rPr>
          <w:rFonts w:ascii="Times New Roman" w:eastAsia="TimesNewRoman" w:hAnsi="Times New Roman" w:cs="Times New Roman"/>
          <w:sz w:val="24"/>
          <w:szCs w:val="24"/>
        </w:rPr>
        <w:t>decyzyjnego, pozwalającego na id</w:t>
      </w:r>
      <w:r w:rsidR="007F592B">
        <w:rPr>
          <w:rFonts w:ascii="Times New Roman" w:eastAsia="TimesNewRoman" w:hAnsi="Times New Roman" w:cs="Times New Roman"/>
          <w:sz w:val="24"/>
          <w:szCs w:val="24"/>
        </w:rPr>
        <w:t xml:space="preserve">entyfikację charakteru powiązań </w:t>
      </w:r>
      <w:r w:rsidRPr="00E1311D">
        <w:rPr>
          <w:rFonts w:ascii="Times New Roman" w:eastAsia="TimesNewRoman" w:hAnsi="Times New Roman" w:cs="Times New Roman"/>
          <w:sz w:val="24"/>
          <w:szCs w:val="24"/>
        </w:rPr>
        <w:t>z </w:t>
      </w:r>
      <w:r w:rsidR="007F592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E1311D">
        <w:rPr>
          <w:rFonts w:ascii="Times New Roman" w:eastAsia="TimesNewRoman" w:hAnsi="Times New Roman" w:cs="Times New Roman"/>
          <w:sz w:val="24"/>
          <w:szCs w:val="24"/>
        </w:rPr>
        <w:t xml:space="preserve">wnioskodawcami/ poszczególnymi projektami, a następnie rejestr ten jest przekazywany członkom Rady na posiedzeniu Rady LGD, wzór rejestru stanowi załącznik </w:t>
      </w:r>
      <w:r w:rsidR="0012188B">
        <w:rPr>
          <w:rFonts w:ascii="Times New Roman" w:eastAsia="TimesNewRoman" w:hAnsi="Times New Roman" w:cs="Times New Roman"/>
          <w:sz w:val="24"/>
          <w:szCs w:val="24"/>
        </w:rPr>
        <w:t xml:space="preserve">do </w:t>
      </w:r>
      <w:r w:rsidR="0012188B">
        <w:rPr>
          <w:rFonts w:ascii="Times New Roman" w:hAnsi="Times New Roman" w:cs="Times New Roman"/>
          <w:sz w:val="24"/>
          <w:szCs w:val="24"/>
        </w:rPr>
        <w:t>Procedur</w:t>
      </w:r>
      <w:r w:rsidR="0012188B" w:rsidRPr="00E1311D">
        <w:rPr>
          <w:rFonts w:ascii="Times New Roman" w:hAnsi="Times New Roman" w:cs="Times New Roman"/>
          <w:sz w:val="24"/>
          <w:szCs w:val="24"/>
        </w:rPr>
        <w:t xml:space="preserve"> wyboru i oceny operacji </w:t>
      </w:r>
      <w:r w:rsidR="0012188B">
        <w:rPr>
          <w:rFonts w:ascii="Times New Roman" w:hAnsi="Times New Roman" w:cs="Times New Roman"/>
          <w:sz w:val="24"/>
          <w:szCs w:val="24"/>
        </w:rPr>
        <w:br/>
      </w:r>
      <w:r w:rsidR="0012188B" w:rsidRPr="00E1311D">
        <w:rPr>
          <w:rFonts w:ascii="Times New Roman" w:hAnsi="Times New Roman" w:cs="Times New Roman"/>
          <w:sz w:val="24"/>
          <w:szCs w:val="24"/>
        </w:rPr>
        <w:t xml:space="preserve">w ramach LSR oraz Procedur wyboru </w:t>
      </w:r>
      <w:r w:rsidR="0012188B">
        <w:rPr>
          <w:rFonts w:ascii="Times New Roman" w:hAnsi="Times New Roman" w:cs="Times New Roman"/>
          <w:sz w:val="24"/>
          <w:szCs w:val="24"/>
        </w:rPr>
        <w:t xml:space="preserve">i </w:t>
      </w:r>
      <w:r w:rsidR="0012188B" w:rsidRPr="00E1311D">
        <w:rPr>
          <w:rFonts w:ascii="Times New Roman" w:hAnsi="Times New Roman" w:cs="Times New Roman"/>
          <w:sz w:val="24"/>
          <w:szCs w:val="24"/>
        </w:rPr>
        <w:t>oceny grantobiorców w ramach projektów grantowych wraz z opisem sposobu rozliczania grantów, monitorowania i kontroli</w:t>
      </w:r>
      <w:r w:rsidRPr="00E1311D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2E495E" w:rsidRPr="00E1311D" w:rsidRDefault="002E495E" w:rsidP="009405F6">
      <w:pPr>
        <w:pStyle w:val="Akapitzlist"/>
        <w:numPr>
          <w:ilvl w:val="0"/>
          <w:numId w:val="48"/>
        </w:numPr>
        <w:spacing w:after="0"/>
        <w:ind w:left="-284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hAnsi="Times New Roman" w:cs="Times New Roman"/>
          <w:bCs/>
          <w:sz w:val="24"/>
          <w:szCs w:val="24"/>
        </w:rPr>
        <w:t xml:space="preserve">Wykluczeniu podlegają w szczególności: </w:t>
      </w:r>
    </w:p>
    <w:p w:rsidR="002E495E" w:rsidRPr="00E1311D" w:rsidRDefault="002E495E" w:rsidP="007F592B">
      <w:pPr>
        <w:numPr>
          <w:ilvl w:val="0"/>
          <w:numId w:val="49"/>
        </w:numPr>
        <w:tabs>
          <w:tab w:val="clear" w:pos="644"/>
        </w:tabs>
        <w:spacing w:after="0"/>
        <w:ind w:left="0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11D">
        <w:rPr>
          <w:rFonts w:ascii="Times New Roman" w:hAnsi="Times New Roman" w:cs="Times New Roman"/>
          <w:bCs/>
          <w:sz w:val="24"/>
          <w:szCs w:val="24"/>
        </w:rPr>
        <w:t>osoby składające wniosek lub reprezentujące wnioskodawcę,</w:t>
      </w:r>
    </w:p>
    <w:p w:rsidR="002E495E" w:rsidRPr="00E1311D" w:rsidRDefault="002E495E" w:rsidP="007F592B">
      <w:pPr>
        <w:numPr>
          <w:ilvl w:val="0"/>
          <w:numId w:val="49"/>
        </w:numPr>
        <w:tabs>
          <w:tab w:val="clear" w:pos="644"/>
        </w:tabs>
        <w:spacing w:after="0"/>
        <w:ind w:left="0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11D">
        <w:rPr>
          <w:rFonts w:ascii="Times New Roman" w:hAnsi="Times New Roman" w:cs="Times New Roman"/>
          <w:bCs/>
          <w:sz w:val="24"/>
          <w:szCs w:val="24"/>
        </w:rPr>
        <w:t>osoby spokrewnione z wnioskodawcą;</w:t>
      </w:r>
    </w:p>
    <w:p w:rsidR="002E495E" w:rsidRPr="00E1311D" w:rsidRDefault="002E495E" w:rsidP="007F592B">
      <w:pPr>
        <w:numPr>
          <w:ilvl w:val="0"/>
          <w:numId w:val="49"/>
        </w:numPr>
        <w:tabs>
          <w:tab w:val="clear" w:pos="644"/>
        </w:tabs>
        <w:spacing w:after="0"/>
        <w:ind w:left="0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11D">
        <w:rPr>
          <w:rFonts w:ascii="Times New Roman" w:hAnsi="Times New Roman" w:cs="Times New Roman"/>
          <w:bCs/>
          <w:sz w:val="24"/>
          <w:szCs w:val="24"/>
        </w:rPr>
        <w:t>osoby zasiadające w organach lub będące przedstawicielami osób prawnych składających wniosek;</w:t>
      </w:r>
    </w:p>
    <w:p w:rsidR="002E495E" w:rsidRPr="00E1311D" w:rsidRDefault="002E495E" w:rsidP="007F592B">
      <w:pPr>
        <w:numPr>
          <w:ilvl w:val="0"/>
          <w:numId w:val="49"/>
        </w:numPr>
        <w:tabs>
          <w:tab w:val="clear" w:pos="644"/>
        </w:tabs>
        <w:spacing w:after="0"/>
        <w:ind w:left="0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11D">
        <w:rPr>
          <w:rFonts w:ascii="Times New Roman" w:hAnsi="Times New Roman" w:cs="Times New Roman"/>
          <w:bCs/>
          <w:sz w:val="24"/>
          <w:szCs w:val="24"/>
        </w:rPr>
        <w:t>członkowie Rady pozostający w stosunku podległości służbowej w stosunku do wnioskodawcy;</w:t>
      </w:r>
    </w:p>
    <w:p w:rsidR="002E495E" w:rsidRPr="00E1311D" w:rsidRDefault="002E495E" w:rsidP="007F592B">
      <w:pPr>
        <w:numPr>
          <w:ilvl w:val="0"/>
          <w:numId w:val="49"/>
        </w:numPr>
        <w:tabs>
          <w:tab w:val="clear" w:pos="644"/>
        </w:tabs>
        <w:spacing w:after="0"/>
        <w:ind w:left="0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11D">
        <w:rPr>
          <w:rFonts w:ascii="Times New Roman" w:hAnsi="Times New Roman" w:cs="Times New Roman"/>
          <w:bCs/>
          <w:sz w:val="24"/>
          <w:szCs w:val="24"/>
        </w:rPr>
        <w:t>osoby fizyczne reprezentujące przedsiębiorstwo powiązane z przedsiębiorstwem reprezentowanym przez wnioskodawcę;</w:t>
      </w:r>
    </w:p>
    <w:p w:rsidR="002E495E" w:rsidRPr="00E1311D" w:rsidRDefault="002E495E" w:rsidP="007F592B">
      <w:pPr>
        <w:numPr>
          <w:ilvl w:val="0"/>
          <w:numId w:val="49"/>
        </w:numPr>
        <w:tabs>
          <w:tab w:val="clear" w:pos="644"/>
        </w:tabs>
        <w:spacing w:after="0"/>
        <w:ind w:left="0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11D">
        <w:rPr>
          <w:rFonts w:ascii="Times New Roman" w:hAnsi="Times New Roman" w:cs="Times New Roman"/>
          <w:bCs/>
          <w:sz w:val="24"/>
          <w:szCs w:val="24"/>
        </w:rPr>
        <w:t>pozostałe osoby które nie podpiszą deklaracji poufności i bezstronności.</w:t>
      </w:r>
    </w:p>
    <w:p w:rsidR="008C53D2" w:rsidRPr="008C53D2" w:rsidRDefault="002E495E" w:rsidP="008C53D2">
      <w:pPr>
        <w:pStyle w:val="Akapitzlist"/>
        <w:numPr>
          <w:ilvl w:val="0"/>
          <w:numId w:val="48"/>
        </w:num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E1311D">
        <w:rPr>
          <w:rFonts w:ascii="Times New Roman" w:eastAsia="TimesNewRoman" w:hAnsi="Times New Roman" w:cs="Times New Roman"/>
          <w:sz w:val="24"/>
          <w:szCs w:val="24"/>
        </w:rPr>
        <w:t xml:space="preserve">W ocenie operacji nie może brać udziału członek wykluczony na podstawie „Deklaracji poufności </w:t>
      </w:r>
      <w:r w:rsidR="007F592B">
        <w:rPr>
          <w:rFonts w:ascii="Times New Roman" w:eastAsia="TimesNewRoman" w:hAnsi="Times New Roman" w:cs="Times New Roman"/>
          <w:sz w:val="24"/>
          <w:szCs w:val="24"/>
        </w:rPr>
        <w:br/>
      </w:r>
      <w:r w:rsidRPr="00E1311D">
        <w:rPr>
          <w:rFonts w:ascii="Times New Roman" w:eastAsia="TimesNewRoman" w:hAnsi="Times New Roman" w:cs="Times New Roman"/>
          <w:sz w:val="24"/>
          <w:szCs w:val="24"/>
        </w:rPr>
        <w:t xml:space="preserve">i bezstronności” oraz którego wykluczenie wynika ze sporządzonego rejestru interesów członków organu decyzyjnego, pozwalającego na identyfikację charakteru powiązań z </w:t>
      </w:r>
      <w:r w:rsidR="00B65AC7">
        <w:rPr>
          <w:rFonts w:ascii="Times New Roman" w:eastAsia="TimesNewRoman" w:hAnsi="Times New Roman" w:cs="Times New Roman"/>
          <w:sz w:val="24"/>
          <w:szCs w:val="24"/>
        </w:rPr>
        <w:t>w</w:t>
      </w:r>
      <w:r w:rsidR="007F592B">
        <w:rPr>
          <w:rFonts w:ascii="Times New Roman" w:eastAsia="TimesNewRoman" w:hAnsi="Times New Roman" w:cs="Times New Roman"/>
          <w:sz w:val="24"/>
          <w:szCs w:val="24"/>
        </w:rPr>
        <w:t>nioskodawcami</w:t>
      </w:r>
      <w:r w:rsidRPr="00E1311D">
        <w:rPr>
          <w:rFonts w:ascii="Times New Roman" w:eastAsia="TimesNewRoman" w:hAnsi="Times New Roman" w:cs="Times New Roman"/>
          <w:sz w:val="24"/>
          <w:szCs w:val="24"/>
        </w:rPr>
        <w:t xml:space="preserve">/ poszczególnymi </w:t>
      </w:r>
      <w:r w:rsidR="007F592B">
        <w:rPr>
          <w:rFonts w:ascii="Times New Roman" w:eastAsia="TimesNewRoman" w:hAnsi="Times New Roman" w:cs="Times New Roman"/>
          <w:sz w:val="24"/>
          <w:szCs w:val="24"/>
        </w:rPr>
        <w:t>projektami</w:t>
      </w:r>
      <w:r w:rsidRPr="00E1311D">
        <w:rPr>
          <w:rFonts w:ascii="Times New Roman" w:eastAsia="TimesNewRoman" w:hAnsi="Times New Roman" w:cs="Times New Roman"/>
          <w:sz w:val="24"/>
          <w:szCs w:val="24"/>
        </w:rPr>
        <w:t xml:space="preserve">. Wykluczenie członka Rady z oceny operacji odnotowywane jest </w:t>
      </w:r>
      <w:r w:rsidR="007F592B">
        <w:rPr>
          <w:rFonts w:ascii="Times New Roman" w:eastAsia="TimesNewRoman" w:hAnsi="Times New Roman" w:cs="Times New Roman"/>
          <w:sz w:val="24"/>
          <w:szCs w:val="24"/>
        </w:rPr>
        <w:br/>
      </w:r>
      <w:r w:rsidRPr="00E1311D">
        <w:rPr>
          <w:rFonts w:ascii="Times New Roman" w:eastAsia="TimesNewRoman" w:hAnsi="Times New Roman" w:cs="Times New Roman"/>
          <w:sz w:val="24"/>
          <w:szCs w:val="24"/>
        </w:rPr>
        <w:t xml:space="preserve">w protokole z posiedzenia Rady. </w:t>
      </w:r>
    </w:p>
    <w:p w:rsidR="002E495E" w:rsidRPr="00034246" w:rsidRDefault="002E495E" w:rsidP="00034246">
      <w:pPr>
        <w:ind w:left="-28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11D">
        <w:rPr>
          <w:rFonts w:ascii="Times New Roman" w:hAnsi="Times New Roman" w:cs="Times New Roman"/>
          <w:b/>
          <w:bCs/>
          <w:sz w:val="24"/>
          <w:szCs w:val="24"/>
        </w:rPr>
        <w:t>Inne postanowienia</w:t>
      </w:r>
    </w:p>
    <w:p w:rsidR="002E495E" w:rsidRPr="00034246" w:rsidRDefault="002E495E" w:rsidP="00034246">
      <w:pPr>
        <w:ind w:left="-284" w:right="-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311D">
        <w:rPr>
          <w:rFonts w:ascii="Times New Roman" w:hAnsi="Times New Roman" w:cs="Times New Roman"/>
          <w:bCs/>
          <w:sz w:val="24"/>
          <w:szCs w:val="24"/>
        </w:rPr>
        <w:t>§ 33</w:t>
      </w:r>
    </w:p>
    <w:p w:rsidR="002E495E" w:rsidRPr="00E1311D" w:rsidRDefault="002E495E" w:rsidP="009405F6">
      <w:pPr>
        <w:numPr>
          <w:ilvl w:val="1"/>
          <w:numId w:val="20"/>
        </w:numPr>
        <w:tabs>
          <w:tab w:val="clear" w:pos="1440"/>
          <w:tab w:val="num" w:pos="360"/>
        </w:tabs>
        <w:spacing w:after="0"/>
        <w:ind w:left="-284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11D">
        <w:rPr>
          <w:rFonts w:ascii="Times New Roman" w:hAnsi="Times New Roman" w:cs="Times New Roman"/>
          <w:sz w:val="24"/>
          <w:szCs w:val="24"/>
        </w:rPr>
        <w:t xml:space="preserve">Szczegółowy podział zadań i zakres odpowiedzialności realizowany w trakcie procesu naboru, oceny i wyboru zawarty jest w Procedurach wyboru i oceny operacji w ramach LSR oraz </w:t>
      </w:r>
      <w:r w:rsidR="008C53D2">
        <w:rPr>
          <w:rFonts w:ascii="Times New Roman" w:hAnsi="Times New Roman" w:cs="Times New Roman"/>
          <w:sz w:val="24"/>
          <w:szCs w:val="24"/>
        </w:rPr>
        <w:br/>
      </w:r>
      <w:r w:rsidRPr="00E1311D">
        <w:rPr>
          <w:rFonts w:ascii="Times New Roman" w:hAnsi="Times New Roman" w:cs="Times New Roman"/>
          <w:sz w:val="24"/>
          <w:szCs w:val="24"/>
        </w:rPr>
        <w:t xml:space="preserve">w Procedurach wyboru </w:t>
      </w:r>
      <w:r w:rsidR="008C53D2">
        <w:rPr>
          <w:rFonts w:ascii="Times New Roman" w:hAnsi="Times New Roman" w:cs="Times New Roman"/>
          <w:sz w:val="24"/>
          <w:szCs w:val="24"/>
        </w:rPr>
        <w:t xml:space="preserve">i </w:t>
      </w:r>
      <w:r w:rsidRPr="00E1311D">
        <w:rPr>
          <w:rFonts w:ascii="Times New Roman" w:hAnsi="Times New Roman" w:cs="Times New Roman"/>
          <w:sz w:val="24"/>
          <w:szCs w:val="24"/>
        </w:rPr>
        <w:t xml:space="preserve">oceny grantobiorców w ramach projektów grantowych wraz z opisem sposobu rozliczania grantów, monitorowania i kontroli. </w:t>
      </w:r>
    </w:p>
    <w:p w:rsidR="002E495E" w:rsidRPr="00E1311D" w:rsidRDefault="002E495E" w:rsidP="009405F6">
      <w:pPr>
        <w:numPr>
          <w:ilvl w:val="1"/>
          <w:numId w:val="20"/>
        </w:numPr>
        <w:tabs>
          <w:tab w:val="clear" w:pos="1440"/>
          <w:tab w:val="num" w:pos="360"/>
        </w:tabs>
        <w:spacing w:after="0"/>
        <w:ind w:left="-284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11D">
        <w:rPr>
          <w:rFonts w:ascii="Times New Roman" w:hAnsi="Times New Roman" w:cs="Times New Roman"/>
          <w:bCs/>
          <w:sz w:val="24"/>
          <w:szCs w:val="24"/>
        </w:rPr>
        <w:t>Regulamin obowiązuje od dnia zatwierdzenia przez Walne Zebranie Członków.</w:t>
      </w:r>
    </w:p>
    <w:p w:rsidR="002E495E" w:rsidRPr="00E1311D" w:rsidRDefault="002E495E" w:rsidP="009405F6">
      <w:pPr>
        <w:numPr>
          <w:ilvl w:val="1"/>
          <w:numId w:val="20"/>
        </w:numPr>
        <w:tabs>
          <w:tab w:val="clear" w:pos="1440"/>
          <w:tab w:val="num" w:pos="360"/>
        </w:tabs>
        <w:spacing w:after="0"/>
        <w:ind w:left="-284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11D">
        <w:rPr>
          <w:rFonts w:ascii="Times New Roman" w:hAnsi="Times New Roman" w:cs="Times New Roman"/>
          <w:bCs/>
          <w:sz w:val="24"/>
          <w:szCs w:val="24"/>
        </w:rPr>
        <w:t xml:space="preserve">Zmiany w regulaminie, za wyjątkiem zmian, o których mowa w § 25, dokonywane są </w:t>
      </w:r>
      <w:bookmarkStart w:id="0" w:name="_GoBack"/>
      <w:bookmarkEnd w:id="0"/>
      <w:r w:rsidRPr="00E1311D">
        <w:rPr>
          <w:rFonts w:ascii="Times New Roman" w:hAnsi="Times New Roman" w:cs="Times New Roman"/>
          <w:bCs/>
          <w:sz w:val="24"/>
          <w:szCs w:val="24"/>
        </w:rPr>
        <w:t>przez Walne Zebranie Członków.</w:t>
      </w:r>
    </w:p>
    <w:p w:rsidR="0028692D" w:rsidRDefault="0028692D"/>
    <w:sectPr w:rsidR="0028692D" w:rsidSect="0027129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charset w:val="80"/>
    <w:family w:val="auto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EA3"/>
    <w:multiLevelType w:val="hybridMultilevel"/>
    <w:tmpl w:val="FE9EB28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EE56FC"/>
    <w:multiLevelType w:val="hybridMultilevel"/>
    <w:tmpl w:val="3F227824"/>
    <w:lvl w:ilvl="0" w:tplc="63CA9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371F64"/>
    <w:multiLevelType w:val="hybridMultilevel"/>
    <w:tmpl w:val="F94450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920BD4"/>
    <w:multiLevelType w:val="multilevel"/>
    <w:tmpl w:val="2FCC2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63E3115"/>
    <w:multiLevelType w:val="hybridMultilevel"/>
    <w:tmpl w:val="CF3CF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C1496"/>
    <w:multiLevelType w:val="hybridMultilevel"/>
    <w:tmpl w:val="C09EEA12"/>
    <w:lvl w:ilvl="0" w:tplc="F14ECD3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F216B1"/>
    <w:multiLevelType w:val="hybridMultilevel"/>
    <w:tmpl w:val="553667EA"/>
    <w:lvl w:ilvl="0" w:tplc="F14ECD3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101932"/>
    <w:multiLevelType w:val="hybridMultilevel"/>
    <w:tmpl w:val="017E8F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7779B7"/>
    <w:multiLevelType w:val="hybridMultilevel"/>
    <w:tmpl w:val="78DC1AC0"/>
    <w:lvl w:ilvl="0" w:tplc="0966D4C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C70BCE"/>
    <w:multiLevelType w:val="hybridMultilevel"/>
    <w:tmpl w:val="C2280CE8"/>
    <w:lvl w:ilvl="0" w:tplc="A620A4C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156F7768"/>
    <w:multiLevelType w:val="hybridMultilevel"/>
    <w:tmpl w:val="26ECA706"/>
    <w:lvl w:ilvl="0" w:tplc="F4F8919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12D5D"/>
    <w:multiLevelType w:val="hybridMultilevel"/>
    <w:tmpl w:val="FD9292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65059F"/>
    <w:multiLevelType w:val="hybridMultilevel"/>
    <w:tmpl w:val="9EACD194"/>
    <w:lvl w:ilvl="0" w:tplc="7D8E3A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B587D"/>
    <w:multiLevelType w:val="multilevel"/>
    <w:tmpl w:val="2AE63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70C37BF"/>
    <w:multiLevelType w:val="hybridMultilevel"/>
    <w:tmpl w:val="D0C47C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7AE761F"/>
    <w:multiLevelType w:val="hybridMultilevel"/>
    <w:tmpl w:val="B83A091A"/>
    <w:lvl w:ilvl="0" w:tplc="8D8E0D8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9FD07FB"/>
    <w:multiLevelType w:val="hybridMultilevel"/>
    <w:tmpl w:val="F1CA6E04"/>
    <w:lvl w:ilvl="0" w:tplc="F4A86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4F8919E">
      <w:start w:val="1"/>
      <w:numFmt w:val="decimal"/>
      <w:lvlText w:val="%2."/>
      <w:lvlJc w:val="center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5B09C84">
      <w:start w:val="5"/>
      <w:numFmt w:val="decimal"/>
      <w:lvlText w:val="%3"/>
      <w:lvlJc w:val="left"/>
      <w:pPr>
        <w:ind w:left="644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BC970B7"/>
    <w:multiLevelType w:val="hybridMultilevel"/>
    <w:tmpl w:val="FA30B8C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803EFE"/>
    <w:multiLevelType w:val="multilevel"/>
    <w:tmpl w:val="2AE63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5BC37D0"/>
    <w:multiLevelType w:val="hybridMultilevel"/>
    <w:tmpl w:val="B380A1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D034D0"/>
    <w:multiLevelType w:val="hybridMultilevel"/>
    <w:tmpl w:val="B0BEEC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F452AC"/>
    <w:multiLevelType w:val="multilevel"/>
    <w:tmpl w:val="2AE63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CCC0BBF"/>
    <w:multiLevelType w:val="hybridMultilevel"/>
    <w:tmpl w:val="AE22ED7A"/>
    <w:lvl w:ilvl="0" w:tplc="B7D29B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F25616"/>
    <w:multiLevelType w:val="hybridMultilevel"/>
    <w:tmpl w:val="DCD21E04"/>
    <w:lvl w:ilvl="0" w:tplc="FF0C0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054098"/>
    <w:multiLevelType w:val="hybridMultilevel"/>
    <w:tmpl w:val="C92C3D50"/>
    <w:lvl w:ilvl="0" w:tplc="854A0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51D37B0"/>
    <w:multiLevelType w:val="hybridMultilevel"/>
    <w:tmpl w:val="28E2D0A6"/>
    <w:lvl w:ilvl="0" w:tplc="2C1A343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48CC04B8"/>
    <w:multiLevelType w:val="hybridMultilevel"/>
    <w:tmpl w:val="1A9AC99C"/>
    <w:lvl w:ilvl="0" w:tplc="DDC217B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3F749F"/>
    <w:multiLevelType w:val="hybridMultilevel"/>
    <w:tmpl w:val="6E4CD3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1C3D07"/>
    <w:multiLevelType w:val="hybridMultilevel"/>
    <w:tmpl w:val="3F785832"/>
    <w:lvl w:ilvl="0" w:tplc="EF2CE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58A6186"/>
    <w:multiLevelType w:val="hybridMultilevel"/>
    <w:tmpl w:val="BBE28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692A48"/>
    <w:multiLevelType w:val="hybridMultilevel"/>
    <w:tmpl w:val="9FD64818"/>
    <w:lvl w:ilvl="0" w:tplc="581EF9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B187CC7"/>
    <w:multiLevelType w:val="hybridMultilevel"/>
    <w:tmpl w:val="941A469A"/>
    <w:lvl w:ilvl="0" w:tplc="0F7A2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2494EBA"/>
    <w:multiLevelType w:val="hybridMultilevel"/>
    <w:tmpl w:val="AFCEFF72"/>
    <w:lvl w:ilvl="0" w:tplc="43E61D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24B260F"/>
    <w:multiLevelType w:val="hybridMultilevel"/>
    <w:tmpl w:val="C87016A6"/>
    <w:lvl w:ilvl="0" w:tplc="4A3A0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2A80668"/>
    <w:multiLevelType w:val="hybridMultilevel"/>
    <w:tmpl w:val="061CA5D2"/>
    <w:lvl w:ilvl="0" w:tplc="0966D4C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556522"/>
    <w:multiLevelType w:val="hybridMultilevel"/>
    <w:tmpl w:val="6EC4C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C6248"/>
    <w:multiLevelType w:val="hybridMultilevel"/>
    <w:tmpl w:val="605AED28"/>
    <w:lvl w:ilvl="0" w:tplc="04150011">
      <w:start w:val="1"/>
      <w:numFmt w:val="decimal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37">
    <w:nsid w:val="6E980B0D"/>
    <w:multiLevelType w:val="hybridMultilevel"/>
    <w:tmpl w:val="668C90D2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55AF7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7894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C8A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CC77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2E1E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EE26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CAD8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0CC6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876888"/>
    <w:multiLevelType w:val="hybridMultilevel"/>
    <w:tmpl w:val="E3F252E8"/>
    <w:lvl w:ilvl="0" w:tplc="DDC217B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C159AA"/>
    <w:multiLevelType w:val="multilevel"/>
    <w:tmpl w:val="2AE63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4B939DC"/>
    <w:multiLevelType w:val="hybridMultilevel"/>
    <w:tmpl w:val="C464B180"/>
    <w:lvl w:ilvl="0" w:tplc="F580C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>
    <w:nsid w:val="75911FAC"/>
    <w:multiLevelType w:val="hybridMultilevel"/>
    <w:tmpl w:val="DE724AC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6184B53"/>
    <w:multiLevelType w:val="hybridMultilevel"/>
    <w:tmpl w:val="1688A170"/>
    <w:lvl w:ilvl="0" w:tplc="BB2C2D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>
    <w:nsid w:val="76C068ED"/>
    <w:multiLevelType w:val="hybridMultilevel"/>
    <w:tmpl w:val="D0EC7CB2"/>
    <w:lvl w:ilvl="0" w:tplc="4DFC2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505564"/>
    <w:multiLevelType w:val="hybridMultilevel"/>
    <w:tmpl w:val="11867E8E"/>
    <w:lvl w:ilvl="0" w:tplc="F4F8919E">
      <w:start w:val="1"/>
      <w:numFmt w:val="decimal"/>
      <w:lvlText w:val="%1."/>
      <w:lvlJc w:val="center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>
    <w:nsid w:val="7AD63FDA"/>
    <w:multiLevelType w:val="hybridMultilevel"/>
    <w:tmpl w:val="C05E5BA6"/>
    <w:lvl w:ilvl="0" w:tplc="E5B025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B205FF0"/>
    <w:multiLevelType w:val="hybridMultilevel"/>
    <w:tmpl w:val="3A3215B0"/>
    <w:lvl w:ilvl="0" w:tplc="7C2AEA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BBF15BB"/>
    <w:multiLevelType w:val="multilevel"/>
    <w:tmpl w:val="2AE63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>
    <w:nsid w:val="7D161780"/>
    <w:multiLevelType w:val="multilevel"/>
    <w:tmpl w:val="1A7A3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>
    <w:nsid w:val="7FD44A7D"/>
    <w:multiLevelType w:val="hybridMultilevel"/>
    <w:tmpl w:val="21AC365A"/>
    <w:lvl w:ilvl="0" w:tplc="66821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2"/>
  </w:num>
  <w:num w:numId="3">
    <w:abstractNumId w:val="25"/>
  </w:num>
  <w:num w:numId="4">
    <w:abstractNumId w:val="0"/>
  </w:num>
  <w:num w:numId="5">
    <w:abstractNumId w:val="44"/>
  </w:num>
  <w:num w:numId="6">
    <w:abstractNumId w:val="46"/>
  </w:num>
  <w:num w:numId="7">
    <w:abstractNumId w:val="28"/>
  </w:num>
  <w:num w:numId="8">
    <w:abstractNumId w:val="32"/>
  </w:num>
  <w:num w:numId="9">
    <w:abstractNumId w:val="31"/>
  </w:num>
  <w:num w:numId="10">
    <w:abstractNumId w:val="24"/>
  </w:num>
  <w:num w:numId="11">
    <w:abstractNumId w:val="1"/>
  </w:num>
  <w:num w:numId="12">
    <w:abstractNumId w:val="16"/>
  </w:num>
  <w:num w:numId="13">
    <w:abstractNumId w:val="33"/>
  </w:num>
  <w:num w:numId="14">
    <w:abstractNumId w:val="30"/>
  </w:num>
  <w:num w:numId="15">
    <w:abstractNumId w:val="23"/>
  </w:num>
  <w:num w:numId="16">
    <w:abstractNumId w:val="43"/>
  </w:num>
  <w:num w:numId="17">
    <w:abstractNumId w:val="40"/>
  </w:num>
  <w:num w:numId="18">
    <w:abstractNumId w:val="26"/>
  </w:num>
  <w:num w:numId="19">
    <w:abstractNumId w:val="17"/>
  </w:num>
  <w:num w:numId="20">
    <w:abstractNumId w:val="37"/>
  </w:num>
  <w:num w:numId="21">
    <w:abstractNumId w:val="6"/>
  </w:num>
  <w:num w:numId="22">
    <w:abstractNumId w:val="5"/>
  </w:num>
  <w:num w:numId="23">
    <w:abstractNumId w:val="45"/>
  </w:num>
  <w:num w:numId="24">
    <w:abstractNumId w:val="38"/>
  </w:num>
  <w:num w:numId="25">
    <w:abstractNumId w:val="21"/>
  </w:num>
  <w:num w:numId="26">
    <w:abstractNumId w:val="48"/>
  </w:num>
  <w:num w:numId="27">
    <w:abstractNumId w:val="3"/>
  </w:num>
  <w:num w:numId="28">
    <w:abstractNumId w:val="47"/>
  </w:num>
  <w:num w:numId="29">
    <w:abstractNumId w:val="18"/>
  </w:num>
  <w:num w:numId="30">
    <w:abstractNumId w:val="39"/>
  </w:num>
  <w:num w:numId="31">
    <w:abstractNumId w:val="13"/>
  </w:num>
  <w:num w:numId="32">
    <w:abstractNumId w:val="29"/>
  </w:num>
  <w:num w:numId="33">
    <w:abstractNumId w:val="12"/>
  </w:num>
  <w:num w:numId="34">
    <w:abstractNumId w:val="36"/>
  </w:num>
  <w:num w:numId="35">
    <w:abstractNumId w:val="4"/>
  </w:num>
  <w:num w:numId="36">
    <w:abstractNumId w:val="10"/>
  </w:num>
  <w:num w:numId="37">
    <w:abstractNumId w:val="49"/>
  </w:num>
  <w:num w:numId="38">
    <w:abstractNumId w:val="7"/>
  </w:num>
  <w:num w:numId="39">
    <w:abstractNumId w:val="27"/>
  </w:num>
  <w:num w:numId="40">
    <w:abstractNumId w:val="19"/>
  </w:num>
  <w:num w:numId="41">
    <w:abstractNumId w:val="11"/>
  </w:num>
  <w:num w:numId="42">
    <w:abstractNumId w:val="2"/>
  </w:num>
  <w:num w:numId="43">
    <w:abstractNumId w:val="41"/>
  </w:num>
  <w:num w:numId="44">
    <w:abstractNumId w:val="20"/>
  </w:num>
  <w:num w:numId="45">
    <w:abstractNumId w:val="14"/>
  </w:num>
  <w:num w:numId="46">
    <w:abstractNumId w:val="34"/>
  </w:num>
  <w:num w:numId="47">
    <w:abstractNumId w:val="8"/>
  </w:num>
  <w:num w:numId="48">
    <w:abstractNumId w:val="35"/>
  </w:num>
  <w:num w:numId="49">
    <w:abstractNumId w:val="9"/>
  </w:num>
  <w:num w:numId="5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586A"/>
    <w:rsid w:val="00016ADE"/>
    <w:rsid w:val="00034246"/>
    <w:rsid w:val="000405E9"/>
    <w:rsid w:val="00056149"/>
    <w:rsid w:val="00062C6E"/>
    <w:rsid w:val="00063CE9"/>
    <w:rsid w:val="00067124"/>
    <w:rsid w:val="00092F6B"/>
    <w:rsid w:val="000931C3"/>
    <w:rsid w:val="0009745B"/>
    <w:rsid w:val="000B3591"/>
    <w:rsid w:val="000C31D2"/>
    <w:rsid w:val="000C750E"/>
    <w:rsid w:val="000D5AE2"/>
    <w:rsid w:val="000E277B"/>
    <w:rsid w:val="000E553A"/>
    <w:rsid w:val="0012081E"/>
    <w:rsid w:val="0012188B"/>
    <w:rsid w:val="00133548"/>
    <w:rsid w:val="00150D74"/>
    <w:rsid w:val="001653C1"/>
    <w:rsid w:val="00176725"/>
    <w:rsid w:val="001843C1"/>
    <w:rsid w:val="001916D5"/>
    <w:rsid w:val="00196ED3"/>
    <w:rsid w:val="001A0106"/>
    <w:rsid w:val="001C3D75"/>
    <w:rsid w:val="001C49D1"/>
    <w:rsid w:val="001C6E3E"/>
    <w:rsid w:val="001D0EA9"/>
    <w:rsid w:val="002008DA"/>
    <w:rsid w:val="002054BC"/>
    <w:rsid w:val="00214741"/>
    <w:rsid w:val="00220F28"/>
    <w:rsid w:val="00220F6C"/>
    <w:rsid w:val="00243057"/>
    <w:rsid w:val="00251B32"/>
    <w:rsid w:val="0027129C"/>
    <w:rsid w:val="00271914"/>
    <w:rsid w:val="0028648E"/>
    <w:rsid w:val="0028692D"/>
    <w:rsid w:val="0029038B"/>
    <w:rsid w:val="002A1859"/>
    <w:rsid w:val="002A7DDE"/>
    <w:rsid w:val="002E000A"/>
    <w:rsid w:val="002E495E"/>
    <w:rsid w:val="002F5FD6"/>
    <w:rsid w:val="003041CE"/>
    <w:rsid w:val="0030572F"/>
    <w:rsid w:val="00316049"/>
    <w:rsid w:val="003260AE"/>
    <w:rsid w:val="003370A4"/>
    <w:rsid w:val="00342B4D"/>
    <w:rsid w:val="00350EF1"/>
    <w:rsid w:val="00364B3A"/>
    <w:rsid w:val="003669A7"/>
    <w:rsid w:val="00373CD6"/>
    <w:rsid w:val="00375C0E"/>
    <w:rsid w:val="00376566"/>
    <w:rsid w:val="00383DEB"/>
    <w:rsid w:val="00412712"/>
    <w:rsid w:val="004428F3"/>
    <w:rsid w:val="00442C79"/>
    <w:rsid w:val="0046121B"/>
    <w:rsid w:val="004736BE"/>
    <w:rsid w:val="00474D92"/>
    <w:rsid w:val="004A5266"/>
    <w:rsid w:val="004C7466"/>
    <w:rsid w:val="004D7ABE"/>
    <w:rsid w:val="00502295"/>
    <w:rsid w:val="00531163"/>
    <w:rsid w:val="00545533"/>
    <w:rsid w:val="0054727A"/>
    <w:rsid w:val="005632A5"/>
    <w:rsid w:val="00564264"/>
    <w:rsid w:val="005A2DD7"/>
    <w:rsid w:val="005B624F"/>
    <w:rsid w:val="005B7B5C"/>
    <w:rsid w:val="005C43EC"/>
    <w:rsid w:val="005D1DAA"/>
    <w:rsid w:val="005E1E80"/>
    <w:rsid w:val="005F69E0"/>
    <w:rsid w:val="006029EB"/>
    <w:rsid w:val="006167D8"/>
    <w:rsid w:val="00617103"/>
    <w:rsid w:val="00620D4B"/>
    <w:rsid w:val="00637837"/>
    <w:rsid w:val="006402E9"/>
    <w:rsid w:val="006478C3"/>
    <w:rsid w:val="006556AF"/>
    <w:rsid w:val="00673301"/>
    <w:rsid w:val="00683CFF"/>
    <w:rsid w:val="00684E96"/>
    <w:rsid w:val="006E2816"/>
    <w:rsid w:val="006E73D2"/>
    <w:rsid w:val="007135E7"/>
    <w:rsid w:val="00714CDE"/>
    <w:rsid w:val="00742A22"/>
    <w:rsid w:val="00756066"/>
    <w:rsid w:val="0077096E"/>
    <w:rsid w:val="00787C38"/>
    <w:rsid w:val="00792AB6"/>
    <w:rsid w:val="00797BCE"/>
    <w:rsid w:val="007B65D2"/>
    <w:rsid w:val="007C1D78"/>
    <w:rsid w:val="007D5115"/>
    <w:rsid w:val="007F592B"/>
    <w:rsid w:val="00811EAC"/>
    <w:rsid w:val="00813C8C"/>
    <w:rsid w:val="00814326"/>
    <w:rsid w:val="00820E51"/>
    <w:rsid w:val="008631EA"/>
    <w:rsid w:val="0086749D"/>
    <w:rsid w:val="00875146"/>
    <w:rsid w:val="00877D7C"/>
    <w:rsid w:val="008C53D2"/>
    <w:rsid w:val="008C6BB6"/>
    <w:rsid w:val="008E1566"/>
    <w:rsid w:val="008E3426"/>
    <w:rsid w:val="00900897"/>
    <w:rsid w:val="00913A52"/>
    <w:rsid w:val="00924B7C"/>
    <w:rsid w:val="009405F6"/>
    <w:rsid w:val="009504C3"/>
    <w:rsid w:val="00952C82"/>
    <w:rsid w:val="00955D23"/>
    <w:rsid w:val="009757BD"/>
    <w:rsid w:val="009821D1"/>
    <w:rsid w:val="009B66F9"/>
    <w:rsid w:val="009C42D4"/>
    <w:rsid w:val="009D727D"/>
    <w:rsid w:val="009E20E4"/>
    <w:rsid w:val="009E48BB"/>
    <w:rsid w:val="009F3544"/>
    <w:rsid w:val="00A0628F"/>
    <w:rsid w:val="00A14F14"/>
    <w:rsid w:val="00A268C2"/>
    <w:rsid w:val="00A5586A"/>
    <w:rsid w:val="00A607F1"/>
    <w:rsid w:val="00A67A8C"/>
    <w:rsid w:val="00AE1771"/>
    <w:rsid w:val="00AE7764"/>
    <w:rsid w:val="00B05842"/>
    <w:rsid w:val="00B126F6"/>
    <w:rsid w:val="00B52326"/>
    <w:rsid w:val="00B539BE"/>
    <w:rsid w:val="00B65AC7"/>
    <w:rsid w:val="00B66BBD"/>
    <w:rsid w:val="00B70EB2"/>
    <w:rsid w:val="00B717C8"/>
    <w:rsid w:val="00B82CE6"/>
    <w:rsid w:val="00BD0E8A"/>
    <w:rsid w:val="00BD768C"/>
    <w:rsid w:val="00BF7701"/>
    <w:rsid w:val="00C12CBB"/>
    <w:rsid w:val="00C1386D"/>
    <w:rsid w:val="00C711C5"/>
    <w:rsid w:val="00C72861"/>
    <w:rsid w:val="00C7495E"/>
    <w:rsid w:val="00C77C2B"/>
    <w:rsid w:val="00C867D8"/>
    <w:rsid w:val="00C90EB7"/>
    <w:rsid w:val="00CA2C68"/>
    <w:rsid w:val="00CB5F04"/>
    <w:rsid w:val="00CD4FC2"/>
    <w:rsid w:val="00CD7B21"/>
    <w:rsid w:val="00CF7A33"/>
    <w:rsid w:val="00D0312F"/>
    <w:rsid w:val="00D1004A"/>
    <w:rsid w:val="00D17EC4"/>
    <w:rsid w:val="00D43571"/>
    <w:rsid w:val="00D52022"/>
    <w:rsid w:val="00D7340F"/>
    <w:rsid w:val="00D81486"/>
    <w:rsid w:val="00D86C26"/>
    <w:rsid w:val="00D90D21"/>
    <w:rsid w:val="00DA19F6"/>
    <w:rsid w:val="00DA5C6C"/>
    <w:rsid w:val="00DC0F97"/>
    <w:rsid w:val="00DD1237"/>
    <w:rsid w:val="00DE51A4"/>
    <w:rsid w:val="00DF18AA"/>
    <w:rsid w:val="00E00D94"/>
    <w:rsid w:val="00E05A70"/>
    <w:rsid w:val="00E06C4F"/>
    <w:rsid w:val="00E10345"/>
    <w:rsid w:val="00E1311D"/>
    <w:rsid w:val="00E274DE"/>
    <w:rsid w:val="00E3708E"/>
    <w:rsid w:val="00E608DB"/>
    <w:rsid w:val="00E6414A"/>
    <w:rsid w:val="00E85A60"/>
    <w:rsid w:val="00E9063B"/>
    <w:rsid w:val="00E91C66"/>
    <w:rsid w:val="00E95209"/>
    <w:rsid w:val="00EB003B"/>
    <w:rsid w:val="00EC45C4"/>
    <w:rsid w:val="00ED26AC"/>
    <w:rsid w:val="00EF7682"/>
    <w:rsid w:val="00F06810"/>
    <w:rsid w:val="00F0706E"/>
    <w:rsid w:val="00F251BC"/>
    <w:rsid w:val="00F26096"/>
    <w:rsid w:val="00F54421"/>
    <w:rsid w:val="00F808C5"/>
    <w:rsid w:val="00F86491"/>
    <w:rsid w:val="00F95DC9"/>
    <w:rsid w:val="00FF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86A"/>
  </w:style>
  <w:style w:type="paragraph" w:styleId="Nagwek1">
    <w:name w:val="heading 1"/>
    <w:basedOn w:val="Normalny"/>
    <w:next w:val="Normalny"/>
    <w:link w:val="Nagwek1Znak"/>
    <w:qFormat/>
    <w:rsid w:val="002869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8692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86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869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8692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28692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69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8692D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869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10</Pages>
  <Words>3248</Words>
  <Characters>19490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PC-LGD</dc:creator>
  <cp:keywords/>
  <dc:description/>
  <cp:lastModifiedBy>PC-LGD</cp:lastModifiedBy>
  <cp:revision>174</cp:revision>
  <dcterms:created xsi:type="dcterms:W3CDTF">2015-12-16T11:43:00Z</dcterms:created>
  <dcterms:modified xsi:type="dcterms:W3CDTF">2016-05-17T07:37:00Z</dcterms:modified>
</cp:coreProperties>
</file>